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0A4" w:rsidRDefault="00B73320" w:rsidP="00DA3F83">
      <w:pPr>
        <w:spacing w:after="0"/>
        <w:jc w:val="both"/>
        <w:rPr>
          <w:rFonts w:asciiTheme="majorBidi" w:hAnsiTheme="majorBidi" w:cstheme="majorBidi"/>
          <w:sz w:val="24"/>
          <w:szCs w:val="24"/>
          <w:rtl/>
        </w:rPr>
      </w:pPr>
      <w:bookmarkStart w:id="0" w:name="_GoBack"/>
      <w:r>
        <w:rPr>
          <w:rFonts w:cs="David"/>
          <w:b/>
          <w:bCs/>
          <w:noProof/>
          <w:sz w:val="28"/>
          <w:szCs w:val="28"/>
          <w:rtl/>
        </w:rPr>
        <w:drawing>
          <wp:anchor distT="0" distB="0" distL="114300" distR="114300" simplePos="0" relativeHeight="251672576" behindDoc="0" locked="0" layoutInCell="1" allowOverlap="1">
            <wp:simplePos x="0" y="0"/>
            <wp:positionH relativeFrom="column">
              <wp:posOffset>-393699</wp:posOffset>
            </wp:positionH>
            <wp:positionV relativeFrom="paragraph">
              <wp:posOffset>-16510</wp:posOffset>
            </wp:positionV>
            <wp:extent cx="1168400" cy="528813"/>
            <wp:effectExtent l="0" t="0" r="0" b="508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לוגו-שקוף.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8392" cy="533335"/>
                    </a:xfrm>
                    <a:prstGeom prst="rect">
                      <a:avLst/>
                    </a:prstGeom>
                  </pic:spPr>
                </pic:pic>
              </a:graphicData>
            </a:graphic>
            <wp14:sizeRelH relativeFrom="page">
              <wp14:pctWidth>0</wp14:pctWidth>
            </wp14:sizeRelH>
            <wp14:sizeRelV relativeFrom="page">
              <wp14:pctHeight>0</wp14:pctHeight>
            </wp14:sizeRelV>
          </wp:anchor>
        </w:drawing>
      </w:r>
      <w:bookmarkEnd w:id="0"/>
      <w:r w:rsidR="008810A4">
        <w:rPr>
          <w:rFonts w:asciiTheme="majorBidi" w:hAnsiTheme="majorBidi" w:cstheme="majorBidi" w:hint="cs"/>
          <w:sz w:val="24"/>
          <w:szCs w:val="24"/>
          <w:rtl/>
        </w:rPr>
        <w:t>ב"ה</w:t>
      </w:r>
    </w:p>
    <w:p w:rsidR="008810A4" w:rsidRPr="008810A4" w:rsidRDefault="008810A4" w:rsidP="008810A4">
      <w:pPr>
        <w:spacing w:after="0"/>
        <w:jc w:val="center"/>
        <w:rPr>
          <w:rFonts w:asciiTheme="majorBidi" w:hAnsiTheme="majorBidi" w:cs="SR_Menifa"/>
          <w:sz w:val="48"/>
          <w:szCs w:val="48"/>
          <w:rtl/>
        </w:rPr>
      </w:pPr>
      <w:r w:rsidRPr="008810A4">
        <w:rPr>
          <w:rFonts w:asciiTheme="majorBidi" w:hAnsiTheme="majorBidi" w:cs="SR_Menifa" w:hint="cs"/>
          <w:sz w:val="48"/>
          <w:szCs w:val="48"/>
          <w:rtl/>
        </w:rPr>
        <w:t>צום גדליה</w:t>
      </w:r>
    </w:p>
    <w:p w:rsidR="008810A4" w:rsidRDefault="008810A4" w:rsidP="00DA3F83">
      <w:pPr>
        <w:spacing w:after="0"/>
        <w:jc w:val="both"/>
        <w:rPr>
          <w:rFonts w:asciiTheme="majorBidi" w:hAnsiTheme="majorBidi" w:cstheme="majorBidi"/>
          <w:sz w:val="24"/>
          <w:szCs w:val="24"/>
          <w:rtl/>
        </w:rPr>
      </w:pPr>
    </w:p>
    <w:p w:rsidR="00DA3F83" w:rsidRPr="004E4597" w:rsidRDefault="00DA3F83" w:rsidP="00DA3F83">
      <w:pPr>
        <w:spacing w:after="0"/>
        <w:jc w:val="both"/>
        <w:rPr>
          <w:rFonts w:asciiTheme="majorBidi" w:hAnsiTheme="majorBidi" w:cstheme="majorBidi"/>
          <w:sz w:val="24"/>
          <w:szCs w:val="24"/>
          <w:rtl/>
        </w:rPr>
      </w:pPr>
      <w:r w:rsidRPr="004E4597">
        <w:rPr>
          <w:rFonts w:asciiTheme="majorBidi" w:hAnsiTheme="majorBidi" w:cstheme="majorBidi"/>
          <w:sz w:val="24"/>
          <w:szCs w:val="24"/>
          <w:rtl/>
        </w:rPr>
        <w:t>מבין ארבעת הצומות הקשורים לחורבן המקדש, צום גדליה נראה לנו הכי פחות חשוב. הרי האסון הגדול קרה – המקדש נשרף, הארץ נחרבה, מיליונים נהרגו והשאר הוגלו. בתוך טרגדיה נוראה כזו, מה המשמעות של מותו של עוד אדם אחד, עד כדי קביעה של צום לדורות בגלל זה?</w:t>
      </w:r>
    </w:p>
    <w:p w:rsidR="00DA3F83" w:rsidRPr="004E4597" w:rsidRDefault="00DA3F83" w:rsidP="00DA3F83">
      <w:pPr>
        <w:spacing w:after="0"/>
        <w:jc w:val="both"/>
        <w:rPr>
          <w:rFonts w:asciiTheme="majorBidi" w:hAnsiTheme="majorBidi" w:cstheme="majorBidi"/>
          <w:sz w:val="18"/>
          <w:szCs w:val="18"/>
          <w:rtl/>
        </w:rPr>
      </w:pPr>
    </w:p>
    <w:p w:rsidR="00DA3F83" w:rsidRPr="004E4597" w:rsidRDefault="00DA3F83" w:rsidP="00DA3F83">
      <w:pPr>
        <w:spacing w:after="0"/>
        <w:jc w:val="both"/>
        <w:rPr>
          <w:rFonts w:asciiTheme="majorBidi" w:hAnsiTheme="majorBidi" w:cstheme="majorBidi"/>
          <w:sz w:val="24"/>
          <w:szCs w:val="24"/>
          <w:u w:val="single"/>
        </w:rPr>
      </w:pPr>
      <w:r w:rsidRPr="004E4597">
        <w:rPr>
          <w:rFonts w:asciiTheme="majorBidi" w:hAnsiTheme="majorBidi" w:cstheme="majorBidi"/>
          <w:sz w:val="24"/>
          <w:szCs w:val="24"/>
          <w:u w:val="single"/>
          <w:rtl/>
        </w:rPr>
        <w:t>הרקע לרצח גדליה:</w:t>
      </w:r>
    </w:p>
    <w:p w:rsidR="00DA3F83" w:rsidRPr="004E4597" w:rsidRDefault="00DA3F83" w:rsidP="00DA3F83">
      <w:pPr>
        <w:spacing w:after="0"/>
        <w:jc w:val="both"/>
        <w:rPr>
          <w:rFonts w:asciiTheme="majorBidi" w:hAnsiTheme="majorBidi" w:cstheme="majorBidi"/>
          <w:sz w:val="24"/>
          <w:szCs w:val="24"/>
          <w:rtl/>
        </w:rPr>
      </w:pPr>
      <w:r w:rsidRPr="004E4597">
        <w:rPr>
          <w:rFonts w:asciiTheme="majorBidi" w:hAnsiTheme="majorBidi" w:cstheme="majorBidi"/>
          <w:sz w:val="24"/>
          <w:szCs w:val="24"/>
          <w:rtl/>
        </w:rPr>
        <w:t xml:space="preserve">חורבן בית הראשון ע"י מלכות בבל, בשנת 586 לפנה"ס. המלך צדקיהו, לאחר שמלך אחת עשרה שנה מרד במלך בבל והפסיק להעלות מסים לנבוכדנצר. כתגובה על כך עולה מלך בבל לירושלים וצר עליה. בחודש אב , בז' לחודש, </w:t>
      </w:r>
      <w:proofErr w:type="spellStart"/>
      <w:r w:rsidRPr="004E4597">
        <w:rPr>
          <w:rFonts w:asciiTheme="majorBidi" w:hAnsiTheme="majorBidi" w:cstheme="majorBidi"/>
          <w:sz w:val="24"/>
          <w:szCs w:val="24"/>
          <w:rtl/>
        </w:rPr>
        <w:t>נבוזראדן</w:t>
      </w:r>
      <w:proofErr w:type="spellEnd"/>
      <w:r w:rsidRPr="004E4597">
        <w:rPr>
          <w:rFonts w:asciiTheme="majorBidi" w:hAnsiTheme="majorBidi" w:cstheme="majorBidi"/>
          <w:sz w:val="24"/>
          <w:szCs w:val="24"/>
          <w:rtl/>
        </w:rPr>
        <w:t xml:space="preserve"> רב הטבחים, עבד מלך בבל, שורף את בית המקדש, מגלה את העם לבבל, מוריד את כל כלי המקדש לבבל ומותיר בארץ רק את דלת העם לכורמים וליוגבים. על העם שנותר ביהודה הפקיד מלך בבל את גדליה בן אחיקם בן שפן. </w:t>
      </w:r>
    </w:p>
    <w:p w:rsidR="00DA3F83" w:rsidRPr="004E4597" w:rsidRDefault="00DA3F83" w:rsidP="00DA3F83">
      <w:pPr>
        <w:spacing w:after="0"/>
        <w:jc w:val="both"/>
        <w:rPr>
          <w:rFonts w:asciiTheme="majorBidi" w:hAnsiTheme="majorBidi" w:cstheme="majorBidi"/>
          <w:sz w:val="14"/>
          <w:szCs w:val="14"/>
          <w:rtl/>
        </w:rPr>
      </w:pPr>
    </w:p>
    <w:p w:rsidR="00DA3F83" w:rsidRPr="004E4597" w:rsidRDefault="00DA3F83" w:rsidP="00DA3F83">
      <w:pPr>
        <w:spacing w:after="0"/>
        <w:jc w:val="both"/>
        <w:rPr>
          <w:rFonts w:asciiTheme="majorBidi" w:hAnsiTheme="majorBidi" w:cstheme="majorBidi"/>
          <w:sz w:val="24"/>
          <w:szCs w:val="24"/>
          <w:u w:val="single"/>
          <w:rtl/>
        </w:rPr>
      </w:pPr>
      <w:r w:rsidRPr="004E4597">
        <w:rPr>
          <w:rFonts w:asciiTheme="majorBidi" w:hAnsiTheme="majorBidi" w:cstheme="majorBidi"/>
          <w:sz w:val="24"/>
          <w:szCs w:val="24"/>
          <w:u w:val="single"/>
          <w:rtl/>
        </w:rPr>
        <w:t>מי היה גדליה?</w:t>
      </w:r>
    </w:p>
    <w:p w:rsidR="00DA3F83" w:rsidRPr="004E4597" w:rsidRDefault="00DA3F83" w:rsidP="00DA3F83">
      <w:pPr>
        <w:spacing w:after="0"/>
        <w:jc w:val="both"/>
        <w:rPr>
          <w:rFonts w:asciiTheme="majorBidi" w:hAnsiTheme="majorBidi" w:cstheme="majorBidi"/>
          <w:sz w:val="24"/>
          <w:szCs w:val="24"/>
          <w:rtl/>
        </w:rPr>
      </w:pPr>
      <w:r w:rsidRPr="004E4597">
        <w:rPr>
          <w:rFonts w:asciiTheme="majorBidi" w:hAnsiTheme="majorBidi" w:cstheme="majorBidi"/>
          <w:sz w:val="24"/>
          <w:szCs w:val="24"/>
          <w:rtl/>
        </w:rPr>
        <w:t xml:space="preserve">בימי יאשיהו המלך (כעשרים שנה לפני החורבן), כאשר נמצא ספר התורה שלח יאשיהו משלחת אל נביאי החצר לדרוש בה'. בין אנשי המשלחת היה אחיקם בן שפן. שפן היה סופר המלך יאשיהו. כך שמסתבר שגדליה היה ממשפחה מכובדת המקורבת למלכות. </w:t>
      </w:r>
    </w:p>
    <w:p w:rsidR="00DA3F83" w:rsidRPr="004E4597" w:rsidRDefault="00DA3F83" w:rsidP="00DA3F83">
      <w:pPr>
        <w:spacing w:after="0"/>
        <w:jc w:val="both"/>
        <w:rPr>
          <w:rFonts w:asciiTheme="majorBidi" w:hAnsiTheme="majorBidi" w:cstheme="majorBidi"/>
          <w:sz w:val="24"/>
          <w:szCs w:val="24"/>
          <w:rtl/>
        </w:rPr>
      </w:pPr>
      <w:r w:rsidRPr="004E4597">
        <w:rPr>
          <w:rFonts w:asciiTheme="majorBidi" w:hAnsiTheme="majorBidi" w:cstheme="majorBidi"/>
          <w:sz w:val="24"/>
          <w:szCs w:val="24"/>
          <w:rtl/>
        </w:rPr>
        <w:t xml:space="preserve">רש"י (ירמיהו </w:t>
      </w:r>
      <w:proofErr w:type="spellStart"/>
      <w:r w:rsidRPr="004E4597">
        <w:rPr>
          <w:rFonts w:asciiTheme="majorBidi" w:hAnsiTheme="majorBidi" w:cstheme="majorBidi"/>
          <w:sz w:val="24"/>
          <w:szCs w:val="24"/>
          <w:rtl/>
        </w:rPr>
        <w:t>לט,יד</w:t>
      </w:r>
      <w:proofErr w:type="spellEnd"/>
      <w:r w:rsidRPr="004E4597">
        <w:rPr>
          <w:rFonts w:asciiTheme="majorBidi" w:hAnsiTheme="majorBidi" w:cstheme="majorBidi"/>
          <w:sz w:val="24"/>
          <w:szCs w:val="24"/>
          <w:rtl/>
        </w:rPr>
        <w:t xml:space="preserve">) מוסיף מידע חשוב: "אל גדליהו בן אחיקם, שנפל אל </w:t>
      </w:r>
      <w:proofErr w:type="spellStart"/>
      <w:r w:rsidRPr="004E4597">
        <w:rPr>
          <w:rFonts w:asciiTheme="majorBidi" w:hAnsiTheme="majorBidi" w:cstheme="majorBidi"/>
          <w:sz w:val="24"/>
          <w:szCs w:val="24"/>
          <w:rtl/>
        </w:rPr>
        <w:t>הכשדים</w:t>
      </w:r>
      <w:proofErr w:type="spellEnd"/>
      <w:r w:rsidRPr="004E4597">
        <w:rPr>
          <w:rFonts w:asciiTheme="majorBidi" w:hAnsiTheme="majorBidi" w:cstheme="majorBidi"/>
          <w:sz w:val="24"/>
          <w:szCs w:val="24"/>
          <w:rtl/>
        </w:rPr>
        <w:t xml:space="preserve"> על פי ירמיהו, וכשנלכדה העיר מינהו שליט בנשארים שם". </w:t>
      </w:r>
    </w:p>
    <w:p w:rsidR="00DA3F83" w:rsidRPr="004E4597" w:rsidRDefault="00DA3F83" w:rsidP="00DA3F83">
      <w:pPr>
        <w:spacing w:after="0"/>
        <w:jc w:val="both"/>
        <w:rPr>
          <w:rFonts w:asciiTheme="majorBidi" w:hAnsiTheme="majorBidi" w:cstheme="majorBidi"/>
          <w:sz w:val="24"/>
          <w:szCs w:val="24"/>
          <w:rtl/>
        </w:rPr>
      </w:pPr>
      <w:r w:rsidRPr="004E4597">
        <w:rPr>
          <w:rFonts w:asciiTheme="majorBidi" w:hAnsiTheme="majorBidi" w:cstheme="majorBidi"/>
          <w:sz w:val="24"/>
          <w:szCs w:val="24"/>
          <w:rtl/>
        </w:rPr>
        <w:t>גדליה שמע לנבואתו של ירמיה שקרא להיכנע למלך בבל ולא ללכת בדרכו של צדקיה שנלחם בו. הוא הסגיר עצמו אל חיילי מלך בבל, וייתכן שזו הסיבה שבהמשך מונה לאחראי על העם הנותר.</w:t>
      </w:r>
    </w:p>
    <w:p w:rsidR="00DA3F83" w:rsidRDefault="00DA3F83" w:rsidP="00DA3F83">
      <w:pPr>
        <w:jc w:val="center"/>
        <w:rPr>
          <w:rFonts w:cs="SR_Menifa"/>
          <w:b/>
          <w:bCs/>
          <w:sz w:val="40"/>
          <w:szCs w:val="40"/>
          <w:rtl/>
        </w:rPr>
      </w:pPr>
    </w:p>
    <w:p w:rsidR="00DA3F83" w:rsidRPr="00DA3F83" w:rsidRDefault="00DA3F83" w:rsidP="00DA3F83">
      <w:pPr>
        <w:jc w:val="center"/>
        <w:rPr>
          <w:rFonts w:cs="SR_Menifa"/>
          <w:b/>
          <w:bCs/>
          <w:sz w:val="40"/>
          <w:szCs w:val="40"/>
          <w:rtl/>
        </w:rPr>
      </w:pPr>
      <w:r w:rsidRPr="00DA3F83">
        <w:rPr>
          <w:rFonts w:cs="SR_Menifa"/>
          <w:b/>
          <w:bCs/>
          <w:sz w:val="40"/>
          <w:szCs w:val="40"/>
          <w:rtl/>
        </w:rPr>
        <w:t>ירמיהו פרק מ</w:t>
      </w:r>
    </w:p>
    <w:p w:rsidR="00DA3F83" w:rsidRDefault="00DA3F83" w:rsidP="004E4597">
      <w:pPr>
        <w:ind w:left="-460" w:right="-426"/>
        <w:rPr>
          <w:rtl/>
        </w:rPr>
      </w:pP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(א) הַדָּבָ֞ר </w:t>
      </w:r>
      <w:proofErr w:type="spellStart"/>
      <w:r w:rsidRPr="00DA3F83">
        <w:rPr>
          <w:rFonts w:cs="Guttman Drogolin"/>
          <w:b/>
          <w:bCs/>
          <w:sz w:val="28"/>
          <w:szCs w:val="28"/>
          <w:rtl/>
        </w:rPr>
        <w:t>אֲשֶׁר־הָיָ֤ה</w:t>
      </w:r>
      <w:proofErr w:type="spellEnd"/>
      <w:r w:rsidRPr="00DA3F83">
        <w:rPr>
          <w:rFonts w:cs="Guttman Drogolin"/>
          <w:b/>
          <w:bCs/>
          <w:sz w:val="28"/>
          <w:szCs w:val="28"/>
          <w:rtl/>
        </w:rPr>
        <w:t xml:space="preserve"> </w:t>
      </w:r>
      <w:proofErr w:type="spellStart"/>
      <w:r w:rsidRPr="00DA3F83">
        <w:rPr>
          <w:rFonts w:cs="Guttman Drogolin"/>
          <w:b/>
          <w:bCs/>
          <w:sz w:val="28"/>
          <w:szCs w:val="28"/>
          <w:rtl/>
        </w:rPr>
        <w:t>אֶֽל־יִרְמְיָ֙הו</w:t>
      </w:r>
      <w:proofErr w:type="spellEnd"/>
      <w:r w:rsidRPr="00DA3F83">
        <w:rPr>
          <w:rFonts w:cs="Guttman Drogolin"/>
          <w:b/>
          <w:bCs/>
          <w:sz w:val="28"/>
          <w:szCs w:val="28"/>
          <w:rtl/>
        </w:rPr>
        <w:t>ּ֙ מֵאֵ֣ת יְ</w:t>
      </w:r>
      <w:r w:rsidR="004E4597">
        <w:rPr>
          <w:rFonts w:cs="Guttman Drogolin" w:hint="cs"/>
          <w:b/>
          <w:bCs/>
          <w:sz w:val="28"/>
          <w:szCs w:val="28"/>
          <w:rtl/>
        </w:rPr>
        <w:t>י</w:t>
      </w:r>
      <w:r w:rsidR="004E4597">
        <w:rPr>
          <w:rFonts w:cs="Guttman Drogolin"/>
          <w:b/>
          <w:bCs/>
          <w:sz w:val="28"/>
          <w:szCs w:val="28"/>
          <w:rtl/>
        </w:rPr>
        <w:t>ָ֔</w:t>
      </w:r>
      <w:r w:rsidRPr="00DA3F83">
        <w:rPr>
          <w:rFonts w:cs="Guttman Drogolin"/>
          <w:b/>
          <w:bCs/>
          <w:sz w:val="28"/>
          <w:szCs w:val="28"/>
          <w:rtl/>
        </w:rPr>
        <w:t xml:space="preserve"> אַחַ֣ר׀ שַׁלַּ֣ח אֹת֗וֹ </w:t>
      </w:r>
      <w:proofErr w:type="spellStart"/>
      <w:r w:rsidRPr="00DA3F83">
        <w:rPr>
          <w:rFonts w:cs="Guttman Drogolin"/>
          <w:b/>
          <w:bCs/>
          <w:sz w:val="28"/>
          <w:szCs w:val="28"/>
          <w:rtl/>
        </w:rPr>
        <w:t>נְבוּזַרְאֲדָ֛ן</w:t>
      </w:r>
      <w:proofErr w:type="spellEnd"/>
      <w:r w:rsidRPr="00DA3F83">
        <w:rPr>
          <w:rFonts w:cs="Guttman Drogolin"/>
          <w:b/>
          <w:bCs/>
          <w:sz w:val="28"/>
          <w:szCs w:val="28"/>
          <w:rtl/>
        </w:rPr>
        <w:t xml:space="preserve"> </w:t>
      </w:r>
      <w:proofErr w:type="spellStart"/>
      <w:r w:rsidRPr="00DA3F83">
        <w:rPr>
          <w:rFonts w:cs="Guttman Drogolin"/>
          <w:b/>
          <w:bCs/>
          <w:sz w:val="28"/>
          <w:szCs w:val="28"/>
          <w:rtl/>
        </w:rPr>
        <w:t>רַב־טַבָּחִ֖ים</w:t>
      </w:r>
      <w:proofErr w:type="spellEnd"/>
      <w:r w:rsidRPr="00DA3F83">
        <w:rPr>
          <w:rFonts w:cs="Guttman Drogolin"/>
          <w:b/>
          <w:bCs/>
          <w:sz w:val="28"/>
          <w:szCs w:val="28"/>
          <w:rtl/>
        </w:rPr>
        <w:t xml:space="preserve"> מִן־ הָֽרָמָ֑ה </w:t>
      </w:r>
      <w:proofErr w:type="spellStart"/>
      <w:r w:rsidRPr="00DA3F83">
        <w:rPr>
          <w:rFonts w:cs="Guttman Drogolin"/>
          <w:b/>
          <w:bCs/>
          <w:sz w:val="28"/>
          <w:szCs w:val="28"/>
          <w:rtl/>
        </w:rPr>
        <w:t>בְּקַחְתּ֣ו</w:t>
      </w:r>
      <w:proofErr w:type="spellEnd"/>
      <w:r w:rsidRPr="00DA3F83">
        <w:rPr>
          <w:rFonts w:cs="Guttman Drogolin"/>
          <w:b/>
          <w:bCs/>
          <w:sz w:val="28"/>
          <w:szCs w:val="28"/>
          <w:rtl/>
        </w:rPr>
        <w:t xml:space="preserve">ֹ אֹת֗וֹ </w:t>
      </w:r>
      <w:proofErr w:type="spellStart"/>
      <w:r w:rsidRPr="00DA3F83">
        <w:rPr>
          <w:rFonts w:cs="Guttman Drogolin"/>
          <w:b/>
          <w:bCs/>
          <w:sz w:val="28"/>
          <w:szCs w:val="28"/>
          <w:rtl/>
        </w:rPr>
        <w:t>וְהֽוּא־אָס֤וּר</w:t>
      </w:r>
      <w:proofErr w:type="spellEnd"/>
      <w:r w:rsidRPr="00DA3F83">
        <w:rPr>
          <w:rFonts w:cs="Guttman Drogolin"/>
          <w:b/>
          <w:bCs/>
          <w:sz w:val="28"/>
          <w:szCs w:val="28"/>
          <w:rtl/>
        </w:rPr>
        <w:t xml:space="preserve"> </w:t>
      </w:r>
      <w:proofErr w:type="spellStart"/>
      <w:r w:rsidRPr="00DA3F83">
        <w:rPr>
          <w:rFonts w:cs="Guttman Drogolin"/>
          <w:b/>
          <w:bCs/>
          <w:sz w:val="28"/>
          <w:szCs w:val="28"/>
          <w:rtl/>
        </w:rPr>
        <w:t>בָּֽאזִקִּים</w:t>
      </w:r>
      <w:proofErr w:type="spellEnd"/>
      <w:r w:rsidRPr="00DA3F83">
        <w:rPr>
          <w:rFonts w:cs="Guttman Drogolin"/>
          <w:b/>
          <w:bCs/>
          <w:sz w:val="28"/>
          <w:szCs w:val="28"/>
          <w:rtl/>
        </w:rPr>
        <w:t>֙ בְּת֨וֹךְ כָּל־גָּל֤וּת יְרוּשָׁלִַ֙ם֙ וִֽיהוּדָ֔ה הַמֻּגְלִ֖ים בָּבֶֽלָה:</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(ב) </w:t>
      </w:r>
      <w:proofErr w:type="spellStart"/>
      <w:r w:rsidRPr="00DA3F83">
        <w:rPr>
          <w:rFonts w:cs="Guttman Drogolin"/>
          <w:b/>
          <w:bCs/>
          <w:sz w:val="28"/>
          <w:szCs w:val="28"/>
          <w:rtl/>
        </w:rPr>
        <w:t>וַיִּקַּ֥ח</w:t>
      </w:r>
      <w:proofErr w:type="spellEnd"/>
      <w:r w:rsidRPr="00DA3F83">
        <w:rPr>
          <w:rFonts w:cs="Guttman Drogolin"/>
          <w:b/>
          <w:bCs/>
          <w:sz w:val="28"/>
          <w:szCs w:val="28"/>
          <w:rtl/>
        </w:rPr>
        <w:t xml:space="preserve"> </w:t>
      </w:r>
      <w:proofErr w:type="spellStart"/>
      <w:r w:rsidRPr="00DA3F83">
        <w:rPr>
          <w:rFonts w:cs="Guttman Drogolin"/>
          <w:b/>
          <w:bCs/>
          <w:sz w:val="28"/>
          <w:szCs w:val="28"/>
          <w:rtl/>
        </w:rPr>
        <w:t>רַב־טַבָּחִ֖ים</w:t>
      </w:r>
      <w:proofErr w:type="spellEnd"/>
      <w:r w:rsidRPr="00DA3F83">
        <w:rPr>
          <w:rFonts w:cs="Guttman Drogolin"/>
          <w:b/>
          <w:bCs/>
          <w:sz w:val="28"/>
          <w:szCs w:val="28"/>
          <w:rtl/>
        </w:rPr>
        <w:t xml:space="preserve"> לְיִר</w:t>
      </w:r>
      <w:r w:rsidR="004E4597">
        <w:rPr>
          <w:rFonts w:cs="Guttman Drogolin"/>
          <w:b/>
          <w:bCs/>
          <w:sz w:val="28"/>
          <w:szCs w:val="28"/>
          <w:rtl/>
        </w:rPr>
        <w:t>ְמְיָ֑הוּ וַיֹּ֣אמֶר אֵלָ֔יו יְ</w:t>
      </w:r>
      <w:r w:rsidRPr="00DA3F83">
        <w:rPr>
          <w:rFonts w:cs="Guttman Drogolin"/>
          <w:b/>
          <w:bCs/>
          <w:sz w:val="28"/>
          <w:szCs w:val="28"/>
          <w:rtl/>
        </w:rPr>
        <w:t xml:space="preserve">וָ֣ </w:t>
      </w:r>
      <w:proofErr w:type="spellStart"/>
      <w:r w:rsidRPr="00DA3F83">
        <w:rPr>
          <w:rFonts w:cs="Guttman Drogolin"/>
          <w:b/>
          <w:bCs/>
          <w:sz w:val="28"/>
          <w:szCs w:val="28"/>
          <w:rtl/>
        </w:rPr>
        <w:t>אֱלֹהֶ֗יך</w:t>
      </w:r>
      <w:proofErr w:type="spellEnd"/>
      <w:r w:rsidRPr="00DA3F83">
        <w:rPr>
          <w:rFonts w:cs="Guttman Drogolin"/>
          <w:b/>
          <w:bCs/>
          <w:sz w:val="28"/>
          <w:szCs w:val="28"/>
          <w:rtl/>
        </w:rPr>
        <w:t xml:space="preserve">ָ דִּבֶּר֙ </w:t>
      </w:r>
      <w:proofErr w:type="spellStart"/>
      <w:r w:rsidRPr="00DA3F83">
        <w:rPr>
          <w:rFonts w:cs="Guttman Drogolin"/>
          <w:b/>
          <w:bCs/>
          <w:sz w:val="28"/>
          <w:szCs w:val="28"/>
          <w:rtl/>
        </w:rPr>
        <w:t>אֶת־הָרָעָ֣ה</w:t>
      </w:r>
      <w:proofErr w:type="spellEnd"/>
      <w:r w:rsidRPr="00DA3F83">
        <w:rPr>
          <w:rFonts w:cs="Guttman Drogolin"/>
          <w:b/>
          <w:bCs/>
          <w:sz w:val="28"/>
          <w:szCs w:val="28"/>
          <w:rtl/>
        </w:rPr>
        <w:t xml:space="preserve"> הַזֹּ֔את </w:t>
      </w:r>
      <w:proofErr w:type="spellStart"/>
      <w:r w:rsidRPr="00DA3F83">
        <w:rPr>
          <w:rFonts w:cs="Guttman Drogolin"/>
          <w:b/>
          <w:bCs/>
          <w:sz w:val="28"/>
          <w:szCs w:val="28"/>
          <w:rtl/>
        </w:rPr>
        <w:t>אֶל־הַמָּק֖וֹם</w:t>
      </w:r>
      <w:proofErr w:type="spellEnd"/>
      <w:r w:rsidRPr="00DA3F83">
        <w:rPr>
          <w:rFonts w:cs="Guttman Drogolin"/>
          <w:b/>
          <w:bCs/>
          <w:sz w:val="28"/>
          <w:szCs w:val="28"/>
          <w:rtl/>
        </w:rPr>
        <w:t xml:space="preserve"> הַזֶּֽה:</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(ג) וַיָּבֵ֥א וַיַּ֛עַשׂ </w:t>
      </w:r>
      <w:proofErr w:type="spellStart"/>
      <w:r w:rsidRPr="00DA3F83">
        <w:rPr>
          <w:rFonts w:cs="Guttman Drogolin"/>
          <w:b/>
          <w:bCs/>
          <w:sz w:val="28"/>
          <w:szCs w:val="28"/>
          <w:rtl/>
        </w:rPr>
        <w:t>יְקֹוָ֖ק</w:t>
      </w:r>
      <w:proofErr w:type="spellEnd"/>
      <w:r w:rsidRPr="00DA3F83">
        <w:rPr>
          <w:rFonts w:cs="Guttman Drogolin"/>
          <w:b/>
          <w:bCs/>
          <w:sz w:val="28"/>
          <w:szCs w:val="28"/>
          <w:rtl/>
        </w:rPr>
        <w:t xml:space="preserve"> כַּאֲשֶׁ֣</w:t>
      </w:r>
      <w:r w:rsidR="004E4597">
        <w:rPr>
          <w:rFonts w:cs="Guttman Drogolin"/>
          <w:b/>
          <w:bCs/>
          <w:sz w:val="28"/>
          <w:szCs w:val="28"/>
          <w:rtl/>
        </w:rPr>
        <w:t xml:space="preserve">ר דִּבֵּ֑ר </w:t>
      </w:r>
      <w:proofErr w:type="spellStart"/>
      <w:r w:rsidR="004E4597">
        <w:rPr>
          <w:rFonts w:cs="Guttman Drogolin"/>
          <w:b/>
          <w:bCs/>
          <w:sz w:val="28"/>
          <w:szCs w:val="28"/>
          <w:rtl/>
        </w:rPr>
        <w:t>כִּֽי־חֲטָאתֶ֤ם</w:t>
      </w:r>
      <w:proofErr w:type="spellEnd"/>
      <w:r w:rsidR="004E4597">
        <w:rPr>
          <w:rFonts w:cs="Guttman Drogolin"/>
          <w:b/>
          <w:bCs/>
          <w:sz w:val="28"/>
          <w:szCs w:val="28"/>
          <w:rtl/>
        </w:rPr>
        <w:t xml:space="preserve"> </w:t>
      </w:r>
      <w:proofErr w:type="spellStart"/>
      <w:r w:rsidR="004E4597">
        <w:rPr>
          <w:rFonts w:cs="Guttman Drogolin"/>
          <w:b/>
          <w:bCs/>
          <w:sz w:val="28"/>
          <w:szCs w:val="28"/>
          <w:rtl/>
        </w:rPr>
        <w:t>לַֽי</w:t>
      </w:r>
      <w:r w:rsidR="004E4597">
        <w:rPr>
          <w:rFonts w:cs="Guttman Drogolin" w:hint="cs"/>
          <w:b/>
          <w:bCs/>
          <w:sz w:val="28"/>
          <w:szCs w:val="28"/>
          <w:rtl/>
        </w:rPr>
        <w:t>י</w:t>
      </w:r>
      <w:proofErr w:type="spellEnd"/>
      <w:r w:rsidRPr="00DA3F83">
        <w:rPr>
          <w:rFonts w:cs="Guttman Drogolin"/>
          <w:b/>
          <w:bCs/>
          <w:sz w:val="28"/>
          <w:szCs w:val="28"/>
          <w:rtl/>
        </w:rPr>
        <w:t xml:space="preserve">֙ </w:t>
      </w:r>
      <w:proofErr w:type="spellStart"/>
      <w:r w:rsidRPr="00DA3F83">
        <w:rPr>
          <w:rFonts w:cs="Guttman Drogolin"/>
          <w:b/>
          <w:bCs/>
          <w:sz w:val="28"/>
          <w:szCs w:val="28"/>
          <w:rtl/>
        </w:rPr>
        <w:t>וְלֹֽא־שְׁמַעְתֶּ֣ם</w:t>
      </w:r>
      <w:proofErr w:type="spellEnd"/>
      <w:r w:rsidRPr="00DA3F83">
        <w:rPr>
          <w:rFonts w:cs="Guttman Drogolin"/>
          <w:b/>
          <w:bCs/>
          <w:sz w:val="28"/>
          <w:szCs w:val="28"/>
          <w:rtl/>
        </w:rPr>
        <w:t xml:space="preserve"> בְּקוֹל֔וֹ וְהָיָ֥ה לָכֶ֖ם דבר הַדָּבָ֥ר הַזֶּֽה:</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(ד) וְעַתָּ֞ה הִנֵּ֧ה </w:t>
      </w:r>
      <w:proofErr w:type="spellStart"/>
      <w:r w:rsidRPr="00DA3F83">
        <w:rPr>
          <w:rFonts w:cs="Guttman Drogolin"/>
          <w:b/>
          <w:bCs/>
          <w:sz w:val="28"/>
          <w:szCs w:val="28"/>
          <w:rtl/>
        </w:rPr>
        <w:t>פִתַּחְתִּ֣יך</w:t>
      </w:r>
      <w:proofErr w:type="spellEnd"/>
      <w:r w:rsidRPr="00DA3F83">
        <w:rPr>
          <w:rFonts w:cs="Guttman Drogolin"/>
          <w:b/>
          <w:bCs/>
          <w:sz w:val="28"/>
          <w:szCs w:val="28"/>
          <w:rtl/>
        </w:rPr>
        <w:t xml:space="preserve">ָ הַיּ֗וֹם </w:t>
      </w:r>
      <w:proofErr w:type="spellStart"/>
      <w:r w:rsidRPr="00DA3F83">
        <w:rPr>
          <w:rFonts w:cs="Guttman Drogolin"/>
          <w:b/>
          <w:bCs/>
          <w:sz w:val="28"/>
          <w:szCs w:val="28"/>
          <w:rtl/>
        </w:rPr>
        <w:t>מִֽן־הָאזִקִּים</w:t>
      </w:r>
      <w:proofErr w:type="spellEnd"/>
      <w:r w:rsidRPr="00DA3F83">
        <w:rPr>
          <w:rFonts w:cs="Guttman Drogolin"/>
          <w:b/>
          <w:bCs/>
          <w:sz w:val="28"/>
          <w:szCs w:val="28"/>
          <w:rtl/>
        </w:rPr>
        <w:t xml:space="preserve">֘ אֲשֶׁ֣ר </w:t>
      </w:r>
      <w:proofErr w:type="spellStart"/>
      <w:r w:rsidRPr="00DA3F83">
        <w:rPr>
          <w:rFonts w:cs="Guttman Drogolin"/>
          <w:b/>
          <w:bCs/>
          <w:sz w:val="28"/>
          <w:szCs w:val="28"/>
          <w:rtl/>
        </w:rPr>
        <w:t>עַל־יָדֶך</w:t>
      </w:r>
      <w:proofErr w:type="spellEnd"/>
      <w:r w:rsidRPr="00DA3F83">
        <w:rPr>
          <w:rFonts w:cs="Guttman Drogolin"/>
          <w:b/>
          <w:bCs/>
          <w:sz w:val="28"/>
          <w:szCs w:val="28"/>
          <w:rtl/>
        </w:rPr>
        <w:t xml:space="preserve">ָ֒ </w:t>
      </w:r>
      <w:proofErr w:type="spellStart"/>
      <w:r w:rsidRPr="00DA3F83">
        <w:rPr>
          <w:rFonts w:cs="Guttman Drogolin"/>
          <w:b/>
          <w:bCs/>
          <w:sz w:val="28"/>
          <w:szCs w:val="28"/>
          <w:rtl/>
        </w:rPr>
        <w:t>אִם־ט֨וֹב</w:t>
      </w:r>
      <w:proofErr w:type="spellEnd"/>
      <w:r w:rsidRPr="00DA3F83">
        <w:rPr>
          <w:rFonts w:cs="Guttman Drogolin"/>
          <w:b/>
          <w:bCs/>
          <w:sz w:val="28"/>
          <w:szCs w:val="28"/>
          <w:rtl/>
        </w:rPr>
        <w:t xml:space="preserve"> בְּעֵינֶ֜יךָ לָב֧וֹא אִתִּ֣י בָבֶ֗ל בֹּ֚א וְאָשִׂ֤ים </w:t>
      </w:r>
      <w:proofErr w:type="spellStart"/>
      <w:r w:rsidRPr="00DA3F83">
        <w:rPr>
          <w:rFonts w:cs="Guttman Drogolin"/>
          <w:b/>
          <w:bCs/>
          <w:sz w:val="28"/>
          <w:szCs w:val="28"/>
          <w:rtl/>
        </w:rPr>
        <w:t>אֶת־עֵינִי</w:t>
      </w:r>
      <w:proofErr w:type="spellEnd"/>
      <w:r w:rsidRPr="00DA3F83">
        <w:rPr>
          <w:rFonts w:cs="Guttman Drogolin"/>
          <w:b/>
          <w:bCs/>
          <w:sz w:val="28"/>
          <w:szCs w:val="28"/>
          <w:rtl/>
        </w:rPr>
        <w:t xml:space="preserve">֙ עָלֶ֔יךָ </w:t>
      </w:r>
      <w:proofErr w:type="spellStart"/>
      <w:r w:rsidRPr="00DA3F83">
        <w:rPr>
          <w:rFonts w:cs="Guttman Drogolin"/>
          <w:b/>
          <w:bCs/>
          <w:sz w:val="28"/>
          <w:szCs w:val="28"/>
          <w:rtl/>
        </w:rPr>
        <w:t>וְאִם־רַ֧ע</w:t>
      </w:r>
      <w:proofErr w:type="spellEnd"/>
      <w:r w:rsidRPr="00DA3F83">
        <w:rPr>
          <w:rFonts w:cs="Guttman Drogolin"/>
          <w:b/>
          <w:bCs/>
          <w:sz w:val="28"/>
          <w:szCs w:val="28"/>
          <w:rtl/>
        </w:rPr>
        <w:t xml:space="preserve"> בְּעֵינֶ֛יךָ </w:t>
      </w:r>
      <w:proofErr w:type="spellStart"/>
      <w:r w:rsidRPr="00DA3F83">
        <w:rPr>
          <w:rFonts w:cs="Guttman Drogolin"/>
          <w:b/>
          <w:bCs/>
          <w:sz w:val="28"/>
          <w:szCs w:val="28"/>
          <w:rtl/>
        </w:rPr>
        <w:t>לָבֽוֹא־אִתִּ֥י</w:t>
      </w:r>
      <w:proofErr w:type="spellEnd"/>
      <w:r w:rsidRPr="00DA3F83">
        <w:rPr>
          <w:rFonts w:cs="Guttman Drogolin"/>
          <w:b/>
          <w:bCs/>
          <w:sz w:val="28"/>
          <w:szCs w:val="28"/>
          <w:rtl/>
        </w:rPr>
        <w:t xml:space="preserve"> בָבֶ֖ל חֲדָ֑ל רְאֵה֙ </w:t>
      </w:r>
      <w:proofErr w:type="spellStart"/>
      <w:r w:rsidRPr="00DA3F83">
        <w:rPr>
          <w:rFonts w:cs="Guttman Drogolin"/>
          <w:b/>
          <w:bCs/>
          <w:sz w:val="28"/>
          <w:szCs w:val="28"/>
          <w:rtl/>
        </w:rPr>
        <w:t>כָּל־הָאָ֣רֶץ</w:t>
      </w:r>
      <w:proofErr w:type="spellEnd"/>
      <w:r w:rsidRPr="00DA3F83">
        <w:rPr>
          <w:rFonts w:cs="Guttman Drogolin"/>
          <w:b/>
          <w:bCs/>
          <w:sz w:val="28"/>
          <w:szCs w:val="28"/>
          <w:rtl/>
        </w:rPr>
        <w:t xml:space="preserve"> לְפָנֶ֔יךָ </w:t>
      </w:r>
      <w:proofErr w:type="spellStart"/>
      <w:r w:rsidRPr="00DA3F83">
        <w:rPr>
          <w:rFonts w:cs="Guttman Drogolin"/>
          <w:b/>
          <w:bCs/>
          <w:sz w:val="28"/>
          <w:szCs w:val="28"/>
          <w:rtl/>
        </w:rPr>
        <w:t>אֶל־ט֨וֹב</w:t>
      </w:r>
      <w:proofErr w:type="spellEnd"/>
      <w:r w:rsidRPr="00DA3F83">
        <w:rPr>
          <w:rFonts w:cs="Guttman Drogolin"/>
          <w:b/>
          <w:bCs/>
          <w:sz w:val="28"/>
          <w:szCs w:val="28"/>
          <w:rtl/>
        </w:rPr>
        <w:t xml:space="preserve"> </w:t>
      </w:r>
      <w:proofErr w:type="spellStart"/>
      <w:r w:rsidRPr="00DA3F83">
        <w:rPr>
          <w:rFonts w:cs="Guttman Drogolin"/>
          <w:b/>
          <w:bCs/>
          <w:sz w:val="28"/>
          <w:szCs w:val="28"/>
          <w:rtl/>
        </w:rPr>
        <w:t>וְאֶל־הַיָּשָׁ֧ר</w:t>
      </w:r>
      <w:proofErr w:type="spellEnd"/>
      <w:r w:rsidRPr="00DA3F83">
        <w:rPr>
          <w:rFonts w:cs="Guttman Drogolin"/>
          <w:b/>
          <w:bCs/>
          <w:sz w:val="28"/>
          <w:szCs w:val="28"/>
          <w:rtl/>
        </w:rPr>
        <w:t xml:space="preserve"> בְּעֵינֶ֛יךָ לָלֶ֥כֶת שָׁ֖מָּה לֵֽךְ:</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(ה) וְעוֹדֶ֣נּוּ </w:t>
      </w:r>
      <w:proofErr w:type="spellStart"/>
      <w:r w:rsidRPr="00DA3F83">
        <w:rPr>
          <w:rFonts w:cs="Guttman Drogolin"/>
          <w:b/>
          <w:bCs/>
          <w:sz w:val="28"/>
          <w:szCs w:val="28"/>
          <w:rtl/>
        </w:rPr>
        <w:t>לֹֽא־יָשׁ֗וּב</w:t>
      </w:r>
      <w:proofErr w:type="spellEnd"/>
      <w:r w:rsidRPr="00DA3F83">
        <w:rPr>
          <w:rFonts w:cs="Guttman Drogolin"/>
          <w:b/>
          <w:bCs/>
          <w:sz w:val="28"/>
          <w:szCs w:val="28"/>
          <w:rtl/>
        </w:rPr>
        <w:t xml:space="preserve"> וְשֻׁ֡בָה </w:t>
      </w:r>
      <w:proofErr w:type="spellStart"/>
      <w:r w:rsidRPr="00DA3F83">
        <w:rPr>
          <w:rFonts w:cs="Guttman Drogolin"/>
          <w:b/>
          <w:bCs/>
          <w:sz w:val="28"/>
          <w:szCs w:val="28"/>
          <w:rtl/>
        </w:rPr>
        <w:t>אֶל־גְּדַלְיָ֣ה</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w:t>
      </w:r>
      <w:proofErr w:type="spellStart"/>
      <w:r w:rsidRPr="00DA3F83">
        <w:rPr>
          <w:rFonts w:cs="Guttman Drogolin"/>
          <w:b/>
          <w:bCs/>
          <w:sz w:val="28"/>
          <w:szCs w:val="28"/>
          <w:rtl/>
        </w:rPr>
        <w:t>בֶּן־שָׁפָ֡ן</w:t>
      </w:r>
      <w:proofErr w:type="spellEnd"/>
      <w:r w:rsidRPr="00DA3F83">
        <w:rPr>
          <w:rFonts w:cs="Guttman Drogolin"/>
          <w:b/>
          <w:bCs/>
          <w:sz w:val="28"/>
          <w:szCs w:val="28"/>
          <w:rtl/>
        </w:rPr>
        <w:t xml:space="preserve"> אֲשֶׁר֩ הִפְקִ֨יד </w:t>
      </w:r>
      <w:proofErr w:type="spellStart"/>
      <w:r w:rsidRPr="00DA3F83">
        <w:rPr>
          <w:rFonts w:cs="Guttman Drogolin"/>
          <w:b/>
          <w:bCs/>
          <w:sz w:val="28"/>
          <w:szCs w:val="28"/>
          <w:rtl/>
        </w:rPr>
        <w:t>מֶֽלֶךְ־בָּבֶ֜ל</w:t>
      </w:r>
      <w:proofErr w:type="spellEnd"/>
      <w:r w:rsidRPr="00DA3F83">
        <w:rPr>
          <w:rFonts w:cs="Guttman Drogolin"/>
          <w:b/>
          <w:bCs/>
          <w:sz w:val="28"/>
          <w:szCs w:val="28"/>
          <w:rtl/>
        </w:rPr>
        <w:t xml:space="preserve"> בְּעָרֵ֣י יְהוּדָ֗ה וְשֵׁ֤ב אִתּוֹ֙ בְּת֣וֹךְ הָעָ֔ם א֠וֹ </w:t>
      </w:r>
      <w:proofErr w:type="spellStart"/>
      <w:r w:rsidRPr="00DA3F83">
        <w:rPr>
          <w:rFonts w:cs="Guttman Drogolin"/>
          <w:b/>
          <w:bCs/>
          <w:sz w:val="28"/>
          <w:szCs w:val="28"/>
          <w:rtl/>
        </w:rPr>
        <w:t>אֶל־כָּל־הַיָּשָׁ֧ר</w:t>
      </w:r>
      <w:proofErr w:type="spellEnd"/>
      <w:r w:rsidRPr="00DA3F83">
        <w:rPr>
          <w:rFonts w:cs="Guttman Drogolin"/>
          <w:b/>
          <w:bCs/>
          <w:sz w:val="28"/>
          <w:szCs w:val="28"/>
          <w:rtl/>
        </w:rPr>
        <w:t xml:space="preserve"> בְּעֵינֶ֛יךָ לָלֶ֖כֶת לֵ֑ךְ </w:t>
      </w:r>
      <w:proofErr w:type="spellStart"/>
      <w:r w:rsidRPr="00DA3F83">
        <w:rPr>
          <w:rFonts w:cs="Guttman Drogolin"/>
          <w:b/>
          <w:bCs/>
          <w:sz w:val="28"/>
          <w:szCs w:val="28"/>
          <w:rtl/>
        </w:rPr>
        <w:t>וַיִּתֶּן־ל֧ו</w:t>
      </w:r>
      <w:proofErr w:type="spellEnd"/>
      <w:r w:rsidRPr="00DA3F83">
        <w:rPr>
          <w:rFonts w:cs="Guttman Drogolin"/>
          <w:b/>
          <w:bCs/>
          <w:sz w:val="28"/>
          <w:szCs w:val="28"/>
          <w:rtl/>
        </w:rPr>
        <w:t xml:space="preserve">ֹ </w:t>
      </w:r>
      <w:proofErr w:type="spellStart"/>
      <w:r w:rsidRPr="00DA3F83">
        <w:rPr>
          <w:rFonts w:cs="Guttman Drogolin"/>
          <w:b/>
          <w:bCs/>
          <w:sz w:val="28"/>
          <w:szCs w:val="28"/>
          <w:rtl/>
        </w:rPr>
        <w:t>רַב־טַבָּחִ֛ים</w:t>
      </w:r>
      <w:proofErr w:type="spellEnd"/>
      <w:r w:rsidRPr="00DA3F83">
        <w:rPr>
          <w:rFonts w:cs="Guttman Drogolin"/>
          <w:b/>
          <w:bCs/>
          <w:sz w:val="28"/>
          <w:szCs w:val="28"/>
          <w:rtl/>
        </w:rPr>
        <w:t xml:space="preserve"> אֲרֻחָ֥ה וּמַשְׂאֵ֖ת וַֽיְשַׁלְּחֵֽהוּ:</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(ו) וַיָּבֹ֧א יִרְמְיָ֛הוּ </w:t>
      </w:r>
      <w:proofErr w:type="spellStart"/>
      <w:r w:rsidRPr="00DA3F83">
        <w:rPr>
          <w:rFonts w:cs="Guttman Drogolin"/>
          <w:b/>
          <w:bCs/>
          <w:sz w:val="28"/>
          <w:szCs w:val="28"/>
          <w:rtl/>
        </w:rPr>
        <w:t>אֶל־גְּדַלְיָ֥ה</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w:t>
      </w:r>
      <w:proofErr w:type="spellStart"/>
      <w:r w:rsidRPr="00DA3F83">
        <w:rPr>
          <w:rFonts w:cs="Guttman Drogolin"/>
          <w:b/>
          <w:bCs/>
          <w:sz w:val="28"/>
          <w:szCs w:val="28"/>
          <w:rtl/>
        </w:rPr>
        <w:t>הַמִּצְפָּ֑תָה</w:t>
      </w:r>
      <w:proofErr w:type="spellEnd"/>
      <w:r w:rsidRPr="00DA3F83">
        <w:rPr>
          <w:rFonts w:cs="Guttman Drogolin"/>
          <w:b/>
          <w:bCs/>
          <w:sz w:val="28"/>
          <w:szCs w:val="28"/>
          <w:rtl/>
        </w:rPr>
        <w:t xml:space="preserve"> וַיֵּ֤שֶׁב אִתּוֹ֙ בְּת֣וֹךְ הָעָ֔ם הַנִּשְׁאָרִ֖ים בָּאָֽרֶץ: ס</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(ז) וַיִּשְׁמְעוּ֩ </w:t>
      </w:r>
      <w:proofErr w:type="spellStart"/>
      <w:r w:rsidRPr="00DA3F83">
        <w:rPr>
          <w:rFonts w:cs="Guttman Drogolin"/>
          <w:b/>
          <w:bCs/>
          <w:sz w:val="28"/>
          <w:szCs w:val="28"/>
          <w:rtl/>
        </w:rPr>
        <w:t>כָל־שָׂרֵ֨י</w:t>
      </w:r>
      <w:proofErr w:type="spellEnd"/>
      <w:r w:rsidRPr="00DA3F83">
        <w:rPr>
          <w:rFonts w:cs="Guttman Drogolin"/>
          <w:b/>
          <w:bCs/>
          <w:sz w:val="28"/>
          <w:szCs w:val="28"/>
          <w:rtl/>
        </w:rPr>
        <w:t xml:space="preserve"> הַחֲיָלִ֜ים אֲשֶׁ֣ר בַּשָּׂדֶ֗ה הֵ֚מָּה וְאַנְשֵׁיהֶ֔ם </w:t>
      </w:r>
      <w:proofErr w:type="spellStart"/>
      <w:r w:rsidRPr="00DA3F83">
        <w:rPr>
          <w:rFonts w:cs="Guttman Drogolin"/>
          <w:b/>
          <w:bCs/>
          <w:sz w:val="28"/>
          <w:szCs w:val="28"/>
          <w:rtl/>
        </w:rPr>
        <w:t>כִּֽי־הִפְקִ֧יד</w:t>
      </w:r>
      <w:proofErr w:type="spellEnd"/>
      <w:r w:rsidRPr="00DA3F83">
        <w:rPr>
          <w:rFonts w:cs="Guttman Drogolin"/>
          <w:b/>
          <w:bCs/>
          <w:sz w:val="28"/>
          <w:szCs w:val="28"/>
          <w:rtl/>
        </w:rPr>
        <w:t xml:space="preserve"> </w:t>
      </w:r>
      <w:proofErr w:type="spellStart"/>
      <w:r w:rsidRPr="00DA3F83">
        <w:rPr>
          <w:rFonts w:cs="Guttman Drogolin"/>
          <w:b/>
          <w:bCs/>
          <w:sz w:val="28"/>
          <w:szCs w:val="28"/>
          <w:rtl/>
        </w:rPr>
        <w:t>מֶֽלֶךְ־בָּבֶ֛ל</w:t>
      </w:r>
      <w:proofErr w:type="spellEnd"/>
      <w:r w:rsidRPr="00DA3F83">
        <w:rPr>
          <w:rFonts w:cs="Guttman Drogolin"/>
          <w:b/>
          <w:bCs/>
          <w:sz w:val="28"/>
          <w:szCs w:val="28"/>
          <w:rtl/>
        </w:rPr>
        <w:t xml:space="preserve"> אֶת־ גְּדַלְיָ֥הוּ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בָּאָ֑רֶץ וְכִ֣י׀ הִפְקִ֣יד אִתּ֗וֹ אֲנָשִׁ֤ים וְנָשִׁים֙ וָטָ֔ף וּמִדַּלַּ֣ת הָאָ֔רֶץ מֵאֲשֶׁ֥ר לֹֽא־ הָגְל֖וּ בָּבֶֽלָה:</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(ח) וַיָּבֹ֥אוּ </w:t>
      </w:r>
      <w:proofErr w:type="spellStart"/>
      <w:r w:rsidRPr="00DA3F83">
        <w:rPr>
          <w:rFonts w:cs="Guttman Drogolin"/>
          <w:b/>
          <w:bCs/>
          <w:sz w:val="28"/>
          <w:szCs w:val="28"/>
          <w:rtl/>
        </w:rPr>
        <w:t>אֶל־גְּדַלְיָ֖ה</w:t>
      </w:r>
      <w:proofErr w:type="spellEnd"/>
      <w:r w:rsidRPr="00DA3F83">
        <w:rPr>
          <w:rFonts w:cs="Guttman Drogolin"/>
          <w:b/>
          <w:bCs/>
          <w:sz w:val="28"/>
          <w:szCs w:val="28"/>
          <w:rtl/>
        </w:rPr>
        <w:t xml:space="preserve"> </w:t>
      </w:r>
      <w:proofErr w:type="spellStart"/>
      <w:r w:rsidRPr="00DA3F83">
        <w:rPr>
          <w:rFonts w:cs="Guttman Drogolin"/>
          <w:b/>
          <w:bCs/>
          <w:sz w:val="28"/>
          <w:szCs w:val="28"/>
          <w:rtl/>
        </w:rPr>
        <w:t>הַמִּצְפָּ֑תָה</w:t>
      </w:r>
      <w:proofErr w:type="spellEnd"/>
      <w:r w:rsidRPr="00DA3F83">
        <w:rPr>
          <w:rFonts w:cs="Guttman Drogolin"/>
          <w:b/>
          <w:bCs/>
          <w:sz w:val="28"/>
          <w:szCs w:val="28"/>
          <w:rtl/>
        </w:rPr>
        <w:t xml:space="preserve"> וְיִשְׁמָעֵ֣אל </w:t>
      </w:r>
      <w:proofErr w:type="spellStart"/>
      <w:r w:rsidRPr="00DA3F83">
        <w:rPr>
          <w:rFonts w:cs="Guttman Drogolin"/>
          <w:b/>
          <w:bCs/>
          <w:sz w:val="28"/>
          <w:szCs w:val="28"/>
          <w:rtl/>
        </w:rPr>
        <w:t>בֶּן־נְתַנְיָ֡הו</w:t>
      </w:r>
      <w:proofErr w:type="spellEnd"/>
      <w:r w:rsidRPr="00DA3F83">
        <w:rPr>
          <w:rFonts w:cs="Guttman Drogolin"/>
          <w:b/>
          <w:bCs/>
          <w:sz w:val="28"/>
          <w:szCs w:val="28"/>
          <w:rtl/>
        </w:rPr>
        <w:t xml:space="preserve">ּ וְיוֹחָנָ֣ן וְיוֹנָתָ֣ן </w:t>
      </w:r>
      <w:proofErr w:type="spellStart"/>
      <w:r w:rsidRPr="00DA3F83">
        <w:rPr>
          <w:rFonts w:cs="Guttman Drogolin"/>
          <w:b/>
          <w:bCs/>
          <w:sz w:val="28"/>
          <w:szCs w:val="28"/>
          <w:rtl/>
        </w:rPr>
        <w:t>בְּנֵֽי־קָ֠רֵח</w:t>
      </w:r>
      <w:proofErr w:type="spellEnd"/>
      <w:r w:rsidRPr="00DA3F83">
        <w:rPr>
          <w:rFonts w:cs="Guttman Drogolin"/>
          <w:b/>
          <w:bCs/>
          <w:sz w:val="28"/>
          <w:szCs w:val="28"/>
          <w:rtl/>
        </w:rPr>
        <w:t xml:space="preserve">ַ וּשְׂרָיָ֨ה בֶן־ </w:t>
      </w:r>
      <w:proofErr w:type="spellStart"/>
      <w:r w:rsidRPr="00DA3F83">
        <w:rPr>
          <w:rFonts w:cs="Guttman Drogolin"/>
          <w:b/>
          <w:bCs/>
          <w:sz w:val="28"/>
          <w:szCs w:val="28"/>
          <w:rtl/>
        </w:rPr>
        <w:t>תַּנְחֻ֜מֶת</w:t>
      </w:r>
      <w:proofErr w:type="spellEnd"/>
      <w:r w:rsidRPr="00DA3F83">
        <w:rPr>
          <w:rFonts w:cs="Guttman Drogolin"/>
          <w:b/>
          <w:bCs/>
          <w:sz w:val="28"/>
          <w:szCs w:val="28"/>
          <w:rtl/>
        </w:rPr>
        <w:t xml:space="preserve"> וּבְנֵ֣י׀ </w:t>
      </w:r>
      <w:proofErr w:type="spellStart"/>
      <w:r w:rsidRPr="00DA3F83">
        <w:rPr>
          <w:rFonts w:cs="Guttman Drogolin"/>
          <w:b/>
          <w:bCs/>
          <w:sz w:val="28"/>
          <w:szCs w:val="28"/>
          <w:rtl/>
        </w:rPr>
        <w:t>עֵיפַ֣י</w:t>
      </w:r>
      <w:proofErr w:type="spellEnd"/>
      <w:r w:rsidRPr="00DA3F83">
        <w:rPr>
          <w:rFonts w:cs="Guttman Drogolin"/>
          <w:b/>
          <w:bCs/>
          <w:sz w:val="28"/>
          <w:szCs w:val="28"/>
          <w:rtl/>
        </w:rPr>
        <w:t xml:space="preserve"> </w:t>
      </w:r>
      <w:proofErr w:type="spellStart"/>
      <w:r w:rsidRPr="00DA3F83">
        <w:rPr>
          <w:rFonts w:cs="Guttman Drogolin"/>
          <w:b/>
          <w:bCs/>
          <w:sz w:val="28"/>
          <w:szCs w:val="28"/>
          <w:rtl/>
        </w:rPr>
        <w:t>הַנְּטֹפָתִ֗י</w:t>
      </w:r>
      <w:proofErr w:type="spellEnd"/>
      <w:r w:rsidRPr="00DA3F83">
        <w:rPr>
          <w:rFonts w:cs="Guttman Drogolin"/>
          <w:b/>
          <w:bCs/>
          <w:sz w:val="28"/>
          <w:szCs w:val="28"/>
          <w:rtl/>
        </w:rPr>
        <w:t xml:space="preserve"> </w:t>
      </w:r>
      <w:proofErr w:type="spellStart"/>
      <w:r w:rsidRPr="00DA3F83">
        <w:rPr>
          <w:rFonts w:cs="Guttman Drogolin"/>
          <w:b/>
          <w:bCs/>
          <w:sz w:val="28"/>
          <w:szCs w:val="28"/>
          <w:rtl/>
        </w:rPr>
        <w:t>וִֽיזַנְיָ֙הו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בֶּן־הַמַּ֣עֲכָתִ֔י</w:t>
      </w:r>
      <w:proofErr w:type="spellEnd"/>
      <w:r w:rsidRPr="00DA3F83">
        <w:rPr>
          <w:rFonts w:cs="Guttman Drogolin"/>
          <w:b/>
          <w:bCs/>
          <w:sz w:val="28"/>
          <w:szCs w:val="28"/>
          <w:rtl/>
        </w:rPr>
        <w:t xml:space="preserve"> הֵ֖מָּה וְאַנְשֵׁיהֶֽם:</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lastRenderedPageBreak/>
        <w:t xml:space="preserve">(ט) וַיִּשָּׁבַ֨ע לָהֶ֜ם גְּדַלְיָ֨הוּ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w:t>
      </w:r>
      <w:proofErr w:type="spellStart"/>
      <w:r w:rsidRPr="00DA3F83">
        <w:rPr>
          <w:rFonts w:cs="Guttman Drogolin"/>
          <w:b/>
          <w:bCs/>
          <w:sz w:val="28"/>
          <w:szCs w:val="28"/>
          <w:rtl/>
        </w:rPr>
        <w:t>בֶּן־שָׁפָן</w:t>
      </w:r>
      <w:proofErr w:type="spellEnd"/>
      <w:r w:rsidRPr="00DA3F83">
        <w:rPr>
          <w:rFonts w:cs="Guttman Drogolin"/>
          <w:b/>
          <w:bCs/>
          <w:sz w:val="28"/>
          <w:szCs w:val="28"/>
          <w:rtl/>
        </w:rPr>
        <w:t xml:space="preserve">֙ וּלְאַנְשֵׁיהֶ֣ם </w:t>
      </w:r>
      <w:proofErr w:type="spellStart"/>
      <w:r w:rsidRPr="00DA3F83">
        <w:rPr>
          <w:rFonts w:cs="Guttman Drogolin"/>
          <w:b/>
          <w:bCs/>
          <w:sz w:val="28"/>
          <w:szCs w:val="28"/>
          <w:rtl/>
        </w:rPr>
        <w:t>לֵאמֹ֔ר</w:t>
      </w:r>
      <w:proofErr w:type="spellEnd"/>
      <w:r w:rsidRPr="00DA3F83">
        <w:rPr>
          <w:rFonts w:cs="Guttman Drogolin"/>
          <w:b/>
          <w:bCs/>
          <w:sz w:val="28"/>
          <w:szCs w:val="28"/>
          <w:rtl/>
        </w:rPr>
        <w:t xml:space="preserve"> </w:t>
      </w:r>
      <w:proofErr w:type="spellStart"/>
      <w:r w:rsidRPr="00DA3F83">
        <w:rPr>
          <w:rFonts w:cs="Guttman Drogolin"/>
          <w:b/>
          <w:bCs/>
          <w:sz w:val="28"/>
          <w:szCs w:val="28"/>
          <w:rtl/>
        </w:rPr>
        <w:t>אַל־תִּֽירְא֖ו</w:t>
      </w:r>
      <w:proofErr w:type="spellEnd"/>
      <w:r w:rsidRPr="00DA3F83">
        <w:rPr>
          <w:rFonts w:cs="Guttman Drogolin"/>
          <w:b/>
          <w:bCs/>
          <w:sz w:val="28"/>
          <w:szCs w:val="28"/>
          <w:rtl/>
        </w:rPr>
        <w:t xml:space="preserve">ּ מֵעֲב֣וֹד </w:t>
      </w:r>
      <w:proofErr w:type="spellStart"/>
      <w:r w:rsidRPr="00DA3F83">
        <w:rPr>
          <w:rFonts w:cs="Guttman Drogolin"/>
          <w:b/>
          <w:bCs/>
          <w:sz w:val="28"/>
          <w:szCs w:val="28"/>
          <w:rtl/>
        </w:rPr>
        <w:t>הַכַּשְׂדִּ֑ים</w:t>
      </w:r>
      <w:proofErr w:type="spellEnd"/>
      <w:r w:rsidRPr="00DA3F83">
        <w:rPr>
          <w:rFonts w:cs="Guttman Drogolin"/>
          <w:b/>
          <w:bCs/>
          <w:sz w:val="28"/>
          <w:szCs w:val="28"/>
          <w:rtl/>
        </w:rPr>
        <w:t xml:space="preserve"> שְׁב֣וּ בָאָ֗רֶץ וְעִבְד֛וּ </w:t>
      </w:r>
      <w:proofErr w:type="spellStart"/>
      <w:r w:rsidRPr="00DA3F83">
        <w:rPr>
          <w:rFonts w:cs="Guttman Drogolin"/>
          <w:b/>
          <w:bCs/>
          <w:sz w:val="28"/>
          <w:szCs w:val="28"/>
          <w:rtl/>
        </w:rPr>
        <w:t>אֶת־מֶ֥לֶך</w:t>
      </w:r>
      <w:proofErr w:type="spellEnd"/>
      <w:r w:rsidRPr="00DA3F83">
        <w:rPr>
          <w:rFonts w:cs="Guttman Drogolin"/>
          <w:b/>
          <w:bCs/>
          <w:sz w:val="28"/>
          <w:szCs w:val="28"/>
          <w:rtl/>
        </w:rPr>
        <w:t>ְ בָּבֶ֖ל וְיִיטַ֥ב לָכֶֽם:</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(י) וַאֲנִ֗י הִנְנִ֤י יֹשֵׁב֙ בַּמִּצְפָּ֔ה לַֽעֲמֹד֙ לִפְנֵ֣י </w:t>
      </w:r>
      <w:proofErr w:type="spellStart"/>
      <w:r w:rsidRPr="00DA3F83">
        <w:rPr>
          <w:rFonts w:cs="Guttman Drogolin"/>
          <w:b/>
          <w:bCs/>
          <w:sz w:val="28"/>
          <w:szCs w:val="28"/>
          <w:rtl/>
        </w:rPr>
        <w:t>הַכַּשְׂדִּ֔ים</w:t>
      </w:r>
      <w:proofErr w:type="spellEnd"/>
      <w:r w:rsidRPr="00DA3F83">
        <w:rPr>
          <w:rFonts w:cs="Guttman Drogolin"/>
          <w:b/>
          <w:bCs/>
          <w:sz w:val="28"/>
          <w:szCs w:val="28"/>
          <w:rtl/>
        </w:rPr>
        <w:t xml:space="preserve"> אֲשֶׁ֥ר יָבֹ֖אוּ אֵלֵ֑ינוּ וְאַתֶּ֡ם אִסְפוּ֩ יַ֨יִן וְקַ֜יִץ וְשֶׁ֗מֶן וְשִׂ֙מוּ֙ בִּכְלֵיכֶ֔ם וּשְׁב֖וּ בְּעָרֵיכֶ֥ם </w:t>
      </w:r>
      <w:proofErr w:type="spellStart"/>
      <w:r w:rsidRPr="00DA3F83">
        <w:rPr>
          <w:rFonts w:cs="Guttman Drogolin"/>
          <w:b/>
          <w:bCs/>
          <w:sz w:val="28"/>
          <w:szCs w:val="28"/>
          <w:rtl/>
        </w:rPr>
        <w:t>אֲשֶׁר־תְּפַשְׂתֶּֽם</w:t>
      </w:r>
      <w:proofErr w:type="spellEnd"/>
      <w:r w:rsidRPr="00DA3F83">
        <w:rPr>
          <w:rFonts w:cs="Guttman Drogolin"/>
          <w:b/>
          <w:bCs/>
          <w:sz w:val="28"/>
          <w:szCs w:val="28"/>
          <w:rtl/>
        </w:rPr>
        <w:t>:</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(יא) וְגַ֣ם </w:t>
      </w:r>
      <w:proofErr w:type="spellStart"/>
      <w:r w:rsidRPr="00DA3F83">
        <w:rPr>
          <w:rFonts w:cs="Guttman Drogolin"/>
          <w:b/>
          <w:bCs/>
          <w:sz w:val="28"/>
          <w:szCs w:val="28"/>
          <w:rtl/>
        </w:rPr>
        <w:t>כָּֽל־הַיְּהוּדִ֡ים</w:t>
      </w:r>
      <w:proofErr w:type="spellEnd"/>
      <w:r w:rsidRPr="00DA3F83">
        <w:rPr>
          <w:rFonts w:cs="Guttman Drogolin"/>
          <w:b/>
          <w:bCs/>
          <w:sz w:val="28"/>
          <w:szCs w:val="28"/>
          <w:rtl/>
        </w:rPr>
        <w:t xml:space="preserve"> </w:t>
      </w:r>
      <w:proofErr w:type="spellStart"/>
      <w:r w:rsidRPr="00DA3F83">
        <w:rPr>
          <w:rFonts w:cs="Guttman Drogolin"/>
          <w:b/>
          <w:bCs/>
          <w:sz w:val="28"/>
          <w:szCs w:val="28"/>
          <w:rtl/>
        </w:rPr>
        <w:t>אֲשֶׁר־בְּמוֹאָ֣ב</w:t>
      </w:r>
      <w:proofErr w:type="spellEnd"/>
      <w:r w:rsidRPr="00DA3F83">
        <w:rPr>
          <w:rFonts w:cs="Guttman Drogolin"/>
          <w:b/>
          <w:bCs/>
          <w:sz w:val="28"/>
          <w:szCs w:val="28"/>
          <w:rtl/>
        </w:rPr>
        <w:t xml:space="preserve">׀ </w:t>
      </w:r>
      <w:proofErr w:type="spellStart"/>
      <w:r w:rsidRPr="00DA3F83">
        <w:rPr>
          <w:rFonts w:cs="Guttman Drogolin"/>
          <w:b/>
          <w:bCs/>
          <w:sz w:val="28"/>
          <w:szCs w:val="28"/>
          <w:rtl/>
        </w:rPr>
        <w:t>וּבִבְנֵֽי־עַמּ֨וֹן</w:t>
      </w:r>
      <w:proofErr w:type="spellEnd"/>
      <w:r w:rsidRPr="00DA3F83">
        <w:rPr>
          <w:rFonts w:cs="Guttman Drogolin"/>
          <w:b/>
          <w:bCs/>
          <w:sz w:val="28"/>
          <w:szCs w:val="28"/>
          <w:rtl/>
        </w:rPr>
        <w:t xml:space="preserve"> וּבֶאֱד֜וֹם וַאֲשֶׁ֤ר </w:t>
      </w:r>
      <w:proofErr w:type="spellStart"/>
      <w:r w:rsidRPr="00DA3F83">
        <w:rPr>
          <w:rFonts w:cs="Guttman Drogolin"/>
          <w:b/>
          <w:bCs/>
          <w:sz w:val="28"/>
          <w:szCs w:val="28"/>
          <w:rtl/>
        </w:rPr>
        <w:t>בְּכָל־הָֽאֲרָצוֹת</w:t>
      </w:r>
      <w:proofErr w:type="spellEnd"/>
      <w:r w:rsidRPr="00DA3F83">
        <w:rPr>
          <w:rFonts w:cs="Guttman Drogolin"/>
          <w:b/>
          <w:bCs/>
          <w:sz w:val="28"/>
          <w:szCs w:val="28"/>
          <w:rtl/>
        </w:rPr>
        <w:t xml:space="preserve">֙ שָֽׁמְע֔וּ כִּֽי־ נָתַ֧ן </w:t>
      </w:r>
      <w:proofErr w:type="spellStart"/>
      <w:r w:rsidRPr="00DA3F83">
        <w:rPr>
          <w:rFonts w:cs="Guttman Drogolin"/>
          <w:b/>
          <w:bCs/>
          <w:sz w:val="28"/>
          <w:szCs w:val="28"/>
          <w:rtl/>
        </w:rPr>
        <w:t>מֶֽלֶךְ־בָּבֶ֛ל</w:t>
      </w:r>
      <w:proofErr w:type="spellEnd"/>
      <w:r w:rsidRPr="00DA3F83">
        <w:rPr>
          <w:rFonts w:cs="Guttman Drogolin"/>
          <w:b/>
          <w:bCs/>
          <w:sz w:val="28"/>
          <w:szCs w:val="28"/>
          <w:rtl/>
        </w:rPr>
        <w:t xml:space="preserve"> שְׁאֵרִ֖ית לִֽיהוּדָ֑ה וְכִי֙ הִפְקִ֣יד עֲלֵיהֶ֔ם </w:t>
      </w:r>
      <w:proofErr w:type="spellStart"/>
      <w:r w:rsidRPr="00DA3F83">
        <w:rPr>
          <w:rFonts w:cs="Guttman Drogolin"/>
          <w:b/>
          <w:bCs/>
          <w:sz w:val="28"/>
          <w:szCs w:val="28"/>
          <w:rtl/>
        </w:rPr>
        <w:t>אֶת־גְּדַלְיָ֖הו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w:t>
      </w:r>
      <w:proofErr w:type="spellStart"/>
      <w:r w:rsidRPr="00DA3F83">
        <w:rPr>
          <w:rFonts w:cs="Guttman Drogolin"/>
          <w:b/>
          <w:bCs/>
          <w:sz w:val="28"/>
          <w:szCs w:val="28"/>
          <w:rtl/>
        </w:rPr>
        <w:t>בֶּן־שָׁפָֽן</w:t>
      </w:r>
      <w:proofErr w:type="spellEnd"/>
      <w:r w:rsidRPr="00DA3F83">
        <w:rPr>
          <w:rFonts w:cs="Guttman Drogolin"/>
          <w:b/>
          <w:bCs/>
          <w:sz w:val="28"/>
          <w:szCs w:val="28"/>
          <w:rtl/>
        </w:rPr>
        <w:t>:</w:t>
      </w:r>
    </w:p>
    <w:p w:rsid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w:t>
      </w:r>
      <w:proofErr w:type="spellStart"/>
      <w:r w:rsidRPr="00DA3F83">
        <w:rPr>
          <w:rFonts w:cs="Guttman Drogolin"/>
          <w:b/>
          <w:bCs/>
          <w:sz w:val="28"/>
          <w:szCs w:val="28"/>
          <w:rtl/>
        </w:rPr>
        <w:t>יב</w:t>
      </w:r>
      <w:proofErr w:type="spellEnd"/>
      <w:r w:rsidRPr="00DA3F83">
        <w:rPr>
          <w:rFonts w:cs="Guttman Drogolin"/>
          <w:b/>
          <w:bCs/>
          <w:sz w:val="28"/>
          <w:szCs w:val="28"/>
          <w:rtl/>
        </w:rPr>
        <w:t xml:space="preserve">) וַיָּשֻׁ֣בוּ </w:t>
      </w:r>
      <w:proofErr w:type="spellStart"/>
      <w:r w:rsidRPr="00DA3F83">
        <w:rPr>
          <w:rFonts w:cs="Guttman Drogolin"/>
          <w:b/>
          <w:bCs/>
          <w:sz w:val="28"/>
          <w:szCs w:val="28"/>
          <w:rtl/>
        </w:rPr>
        <w:t>כָל־הַיְּהוּדִ֗ים</w:t>
      </w:r>
      <w:proofErr w:type="spellEnd"/>
      <w:r w:rsidRPr="00DA3F83">
        <w:rPr>
          <w:rFonts w:cs="Guttman Drogolin"/>
          <w:b/>
          <w:bCs/>
          <w:sz w:val="28"/>
          <w:szCs w:val="28"/>
          <w:rtl/>
        </w:rPr>
        <w:t xml:space="preserve"> </w:t>
      </w:r>
      <w:proofErr w:type="spellStart"/>
      <w:r w:rsidRPr="00DA3F83">
        <w:rPr>
          <w:rFonts w:cs="Guttman Drogolin"/>
          <w:b/>
          <w:bCs/>
          <w:sz w:val="28"/>
          <w:szCs w:val="28"/>
          <w:rtl/>
        </w:rPr>
        <w:t>מִכָּל־הַמְּקֹמוֹת</w:t>
      </w:r>
      <w:proofErr w:type="spellEnd"/>
      <w:r w:rsidRPr="00DA3F83">
        <w:rPr>
          <w:rFonts w:cs="Guttman Drogolin"/>
          <w:b/>
          <w:bCs/>
          <w:sz w:val="28"/>
          <w:szCs w:val="28"/>
          <w:rtl/>
        </w:rPr>
        <w:t xml:space="preserve">֙ אֲשֶׁ֣ר </w:t>
      </w:r>
      <w:proofErr w:type="spellStart"/>
      <w:r w:rsidRPr="00DA3F83">
        <w:rPr>
          <w:rFonts w:cs="Guttman Drogolin"/>
          <w:b/>
          <w:bCs/>
          <w:sz w:val="28"/>
          <w:szCs w:val="28"/>
          <w:rtl/>
        </w:rPr>
        <w:t>נִדְּחוּ־שָׁ֔ם</w:t>
      </w:r>
      <w:proofErr w:type="spellEnd"/>
      <w:r w:rsidRPr="00DA3F83">
        <w:rPr>
          <w:rFonts w:cs="Guttman Drogolin"/>
          <w:b/>
          <w:bCs/>
          <w:sz w:val="28"/>
          <w:szCs w:val="28"/>
          <w:rtl/>
        </w:rPr>
        <w:t xml:space="preserve"> וַיָּבֹ֧אוּ </w:t>
      </w:r>
      <w:proofErr w:type="spellStart"/>
      <w:r w:rsidRPr="00DA3F83">
        <w:rPr>
          <w:rFonts w:cs="Guttman Drogolin"/>
          <w:b/>
          <w:bCs/>
          <w:sz w:val="28"/>
          <w:szCs w:val="28"/>
          <w:rtl/>
        </w:rPr>
        <w:t>אֶֽרֶץ־יְהוּדָ֛ה</w:t>
      </w:r>
      <w:proofErr w:type="spellEnd"/>
      <w:r w:rsidRPr="00DA3F83">
        <w:rPr>
          <w:rFonts w:cs="Guttman Drogolin"/>
          <w:b/>
          <w:bCs/>
          <w:sz w:val="28"/>
          <w:szCs w:val="28"/>
          <w:rtl/>
        </w:rPr>
        <w:t xml:space="preserve"> </w:t>
      </w:r>
      <w:proofErr w:type="spellStart"/>
      <w:r w:rsidRPr="00DA3F83">
        <w:rPr>
          <w:rFonts w:cs="Guttman Drogolin"/>
          <w:b/>
          <w:bCs/>
          <w:sz w:val="28"/>
          <w:szCs w:val="28"/>
          <w:rtl/>
        </w:rPr>
        <w:t>אֶל־גְּדַלְיָ֖הו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הַמִּצְפָּ֑תָה</w:t>
      </w:r>
      <w:proofErr w:type="spellEnd"/>
      <w:r w:rsidRPr="00DA3F83">
        <w:rPr>
          <w:rFonts w:cs="Guttman Drogolin"/>
          <w:b/>
          <w:bCs/>
          <w:sz w:val="28"/>
          <w:szCs w:val="28"/>
          <w:rtl/>
        </w:rPr>
        <w:t xml:space="preserve"> וַיַּאַסְפ֛וּ יַ֥יִן וָקַ֖יִץ הַרְבֵּ֥ה מְאֹֽד: פ</w:t>
      </w:r>
    </w:p>
    <w:p w:rsidR="00DA3F83" w:rsidRPr="00704114" w:rsidRDefault="00DA3F83" w:rsidP="004E4597">
      <w:pPr>
        <w:pBdr>
          <w:top w:val="single" w:sz="4" w:space="1" w:color="auto"/>
          <w:left w:val="single" w:sz="4" w:space="4" w:color="auto"/>
          <w:bottom w:val="single" w:sz="4" w:space="1" w:color="auto"/>
          <w:right w:val="single" w:sz="4" w:space="4" w:color="auto"/>
        </w:pBdr>
        <w:spacing w:after="200" w:line="276" w:lineRule="auto"/>
        <w:ind w:left="-460" w:right="-426"/>
        <w:rPr>
          <w:rFonts w:asciiTheme="majorBidi" w:hAnsiTheme="majorBidi" w:cstheme="majorBidi"/>
          <w:b/>
          <w:bCs/>
          <w:sz w:val="42"/>
          <w:szCs w:val="42"/>
          <w:rtl/>
        </w:rPr>
      </w:pPr>
      <w:r w:rsidRPr="00DA3F83">
        <w:rPr>
          <w:rFonts w:cs="Alice Heavy" w:hint="cs"/>
          <w:b/>
          <w:bCs/>
          <w:sz w:val="42"/>
          <w:szCs w:val="42"/>
          <w:rtl/>
        </w:rPr>
        <w:t>ההתנקשות</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w:t>
      </w:r>
      <w:proofErr w:type="spellStart"/>
      <w:r w:rsidRPr="00DA3F83">
        <w:rPr>
          <w:rFonts w:cs="Guttman Drogolin"/>
          <w:b/>
          <w:bCs/>
          <w:sz w:val="28"/>
          <w:szCs w:val="28"/>
          <w:rtl/>
        </w:rPr>
        <w:t>יג</w:t>
      </w:r>
      <w:proofErr w:type="spellEnd"/>
      <w:r w:rsidRPr="00DA3F83">
        <w:rPr>
          <w:rFonts w:cs="Guttman Drogolin"/>
          <w:b/>
          <w:bCs/>
          <w:sz w:val="28"/>
          <w:szCs w:val="28"/>
          <w:rtl/>
        </w:rPr>
        <w:t xml:space="preserve">) וְיֽוֹחָנָן֙ </w:t>
      </w:r>
      <w:proofErr w:type="spellStart"/>
      <w:r w:rsidRPr="00DA3F83">
        <w:rPr>
          <w:rFonts w:cs="Guttman Drogolin"/>
          <w:b/>
          <w:bCs/>
          <w:sz w:val="28"/>
          <w:szCs w:val="28"/>
          <w:rtl/>
        </w:rPr>
        <w:t>בֶּן־קָרֵ֔ח</w:t>
      </w:r>
      <w:proofErr w:type="spellEnd"/>
      <w:r w:rsidRPr="00DA3F83">
        <w:rPr>
          <w:rFonts w:cs="Guttman Drogolin"/>
          <w:b/>
          <w:bCs/>
          <w:sz w:val="28"/>
          <w:szCs w:val="28"/>
          <w:rtl/>
        </w:rPr>
        <w:t xml:space="preserve">ַ </w:t>
      </w:r>
      <w:proofErr w:type="spellStart"/>
      <w:r w:rsidRPr="00DA3F83">
        <w:rPr>
          <w:rFonts w:cs="Guttman Drogolin"/>
          <w:b/>
          <w:bCs/>
          <w:sz w:val="28"/>
          <w:szCs w:val="28"/>
          <w:rtl/>
        </w:rPr>
        <w:t>וְכָל־שָׂרֵ֥י</w:t>
      </w:r>
      <w:proofErr w:type="spellEnd"/>
      <w:r w:rsidRPr="00DA3F83">
        <w:rPr>
          <w:rFonts w:cs="Guttman Drogolin"/>
          <w:b/>
          <w:bCs/>
          <w:sz w:val="28"/>
          <w:szCs w:val="28"/>
          <w:rtl/>
        </w:rPr>
        <w:t xml:space="preserve"> הַחֲיָלִ֖ים אֲשֶׁ֣ר בַּשָּׂדֶ֑ה בָּ֥אוּ </w:t>
      </w:r>
      <w:proofErr w:type="spellStart"/>
      <w:r w:rsidRPr="00DA3F83">
        <w:rPr>
          <w:rFonts w:cs="Guttman Drogolin"/>
          <w:b/>
          <w:bCs/>
          <w:sz w:val="28"/>
          <w:szCs w:val="28"/>
          <w:rtl/>
        </w:rPr>
        <w:t>אֶל־גְּדַלְיָ֖הו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הַמִּצְפָּֽתָה</w:t>
      </w:r>
      <w:proofErr w:type="spellEnd"/>
      <w:r w:rsidRPr="00DA3F83">
        <w:rPr>
          <w:rFonts w:cs="Guttman Drogolin"/>
          <w:b/>
          <w:bCs/>
          <w:sz w:val="28"/>
          <w:szCs w:val="28"/>
          <w:rtl/>
        </w:rPr>
        <w:t>:</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(יד) וַיֹּאמְר֣וּ אֵלָ֗יו הֲיָדֹ֤עַ תֵּדַע֙ כִּ֞י </w:t>
      </w:r>
      <w:proofErr w:type="spellStart"/>
      <w:r w:rsidRPr="00DA3F83">
        <w:rPr>
          <w:rFonts w:cs="Guttman Drogolin"/>
          <w:b/>
          <w:bCs/>
          <w:sz w:val="28"/>
          <w:szCs w:val="28"/>
          <w:rtl/>
        </w:rPr>
        <w:t>בַּעֲלִ֣יס</w:t>
      </w:r>
      <w:proofErr w:type="spellEnd"/>
      <w:r w:rsidRPr="00DA3F83">
        <w:rPr>
          <w:rFonts w:cs="Guttman Drogolin"/>
          <w:b/>
          <w:bCs/>
          <w:sz w:val="28"/>
          <w:szCs w:val="28"/>
          <w:rtl/>
        </w:rPr>
        <w:t xml:space="preserve">׀ מֶ֣לֶךְ </w:t>
      </w:r>
      <w:proofErr w:type="spellStart"/>
      <w:r w:rsidRPr="00DA3F83">
        <w:rPr>
          <w:rFonts w:cs="Guttman Drogolin"/>
          <w:b/>
          <w:bCs/>
          <w:sz w:val="28"/>
          <w:szCs w:val="28"/>
          <w:rtl/>
        </w:rPr>
        <w:t>בְּנֵֽי־עַמּ֗וֹן</w:t>
      </w:r>
      <w:proofErr w:type="spellEnd"/>
      <w:r w:rsidRPr="00DA3F83">
        <w:rPr>
          <w:rFonts w:cs="Guttman Drogolin"/>
          <w:b/>
          <w:bCs/>
          <w:sz w:val="28"/>
          <w:szCs w:val="28"/>
          <w:rtl/>
        </w:rPr>
        <w:t xml:space="preserve"> שָׁלַח֙ </w:t>
      </w:r>
      <w:proofErr w:type="spellStart"/>
      <w:r w:rsidRPr="00DA3F83">
        <w:rPr>
          <w:rFonts w:cs="Guttman Drogolin"/>
          <w:b/>
          <w:bCs/>
          <w:sz w:val="28"/>
          <w:szCs w:val="28"/>
          <w:rtl/>
        </w:rPr>
        <w:t>אֶת־יִשְׁמָעֵ֣אל</w:t>
      </w:r>
      <w:proofErr w:type="spellEnd"/>
      <w:r w:rsidRPr="00DA3F83">
        <w:rPr>
          <w:rFonts w:cs="Guttman Drogolin"/>
          <w:b/>
          <w:bCs/>
          <w:sz w:val="28"/>
          <w:szCs w:val="28"/>
          <w:rtl/>
        </w:rPr>
        <w:t xml:space="preserve">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w:t>
      </w:r>
      <w:proofErr w:type="spellStart"/>
      <w:r w:rsidRPr="00DA3F83">
        <w:rPr>
          <w:rFonts w:cs="Guttman Drogolin"/>
          <w:b/>
          <w:bCs/>
          <w:sz w:val="28"/>
          <w:szCs w:val="28"/>
          <w:rtl/>
        </w:rPr>
        <w:t>לְהַכֹּתְך</w:t>
      </w:r>
      <w:proofErr w:type="spellEnd"/>
      <w:r w:rsidRPr="00DA3F83">
        <w:rPr>
          <w:rFonts w:cs="Guttman Drogolin"/>
          <w:b/>
          <w:bCs/>
          <w:sz w:val="28"/>
          <w:szCs w:val="28"/>
          <w:rtl/>
        </w:rPr>
        <w:t xml:space="preserve">ָ֖ נָ֑פֶשׁ </w:t>
      </w:r>
      <w:proofErr w:type="spellStart"/>
      <w:r w:rsidRPr="00DA3F83">
        <w:rPr>
          <w:rFonts w:cs="Guttman Drogolin"/>
          <w:b/>
          <w:bCs/>
          <w:sz w:val="28"/>
          <w:szCs w:val="28"/>
          <w:rtl/>
        </w:rPr>
        <w:t>וְלֹא־הֶאֱמִ֣ין</w:t>
      </w:r>
      <w:proofErr w:type="spellEnd"/>
      <w:r w:rsidRPr="00DA3F83">
        <w:rPr>
          <w:rFonts w:cs="Guttman Drogolin"/>
          <w:b/>
          <w:bCs/>
          <w:sz w:val="28"/>
          <w:szCs w:val="28"/>
          <w:rtl/>
        </w:rPr>
        <w:t xml:space="preserve"> לָהֶ֔ם גְּדַלְיָ֖הוּ </w:t>
      </w:r>
      <w:proofErr w:type="spellStart"/>
      <w:r w:rsidRPr="00DA3F83">
        <w:rPr>
          <w:rFonts w:cs="Guttman Drogolin"/>
          <w:b/>
          <w:bCs/>
          <w:sz w:val="28"/>
          <w:szCs w:val="28"/>
          <w:rtl/>
        </w:rPr>
        <w:t>בֶּן־אֲחִיקָֽם</w:t>
      </w:r>
      <w:proofErr w:type="spellEnd"/>
      <w:r w:rsidRPr="00DA3F83">
        <w:rPr>
          <w:rFonts w:cs="Guttman Drogolin"/>
          <w:b/>
          <w:bCs/>
          <w:sz w:val="28"/>
          <w:szCs w:val="28"/>
          <w:rtl/>
        </w:rPr>
        <w:t>:</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(טו) וְיוֹחָנָ֣ן </w:t>
      </w:r>
      <w:proofErr w:type="spellStart"/>
      <w:r w:rsidRPr="00DA3F83">
        <w:rPr>
          <w:rFonts w:cs="Guttman Drogolin"/>
          <w:b/>
          <w:bCs/>
          <w:sz w:val="28"/>
          <w:szCs w:val="28"/>
          <w:rtl/>
        </w:rPr>
        <w:t>בֶּן־קָרֵ֡ח</w:t>
      </w:r>
      <w:proofErr w:type="spellEnd"/>
      <w:r w:rsidRPr="00DA3F83">
        <w:rPr>
          <w:rFonts w:cs="Guttman Drogolin"/>
          <w:b/>
          <w:bCs/>
          <w:sz w:val="28"/>
          <w:szCs w:val="28"/>
          <w:rtl/>
        </w:rPr>
        <w:t xml:space="preserve">ַ אָמַ֣ר </w:t>
      </w:r>
      <w:proofErr w:type="spellStart"/>
      <w:r w:rsidRPr="00DA3F83">
        <w:rPr>
          <w:rFonts w:cs="Guttman Drogolin"/>
          <w:b/>
          <w:bCs/>
          <w:sz w:val="28"/>
          <w:szCs w:val="28"/>
          <w:rtl/>
        </w:rPr>
        <w:t>אֶל־גְּדַלְיָהו</w:t>
      </w:r>
      <w:proofErr w:type="spellEnd"/>
      <w:r w:rsidRPr="00DA3F83">
        <w:rPr>
          <w:rFonts w:cs="Guttman Drogolin"/>
          <w:b/>
          <w:bCs/>
          <w:sz w:val="28"/>
          <w:szCs w:val="28"/>
          <w:rtl/>
        </w:rPr>
        <w:t xml:space="preserve">ּ֩ בַסֵּ֨תֶר בַּמִּצְפָּ֜ה </w:t>
      </w:r>
      <w:proofErr w:type="spellStart"/>
      <w:r w:rsidRPr="00DA3F83">
        <w:rPr>
          <w:rFonts w:cs="Guttman Drogolin"/>
          <w:b/>
          <w:bCs/>
          <w:sz w:val="28"/>
          <w:szCs w:val="28"/>
          <w:rtl/>
        </w:rPr>
        <w:t>לֵאמֹ֗ר</w:t>
      </w:r>
      <w:proofErr w:type="spellEnd"/>
      <w:r w:rsidRPr="00DA3F83">
        <w:rPr>
          <w:rFonts w:cs="Guttman Drogolin"/>
          <w:b/>
          <w:bCs/>
          <w:sz w:val="28"/>
          <w:szCs w:val="28"/>
          <w:rtl/>
        </w:rPr>
        <w:t xml:space="preserve"> </w:t>
      </w:r>
      <w:proofErr w:type="spellStart"/>
      <w:r w:rsidRPr="00DA3F83">
        <w:rPr>
          <w:rFonts w:cs="Guttman Drogolin"/>
          <w:b/>
          <w:bCs/>
          <w:sz w:val="28"/>
          <w:szCs w:val="28"/>
          <w:rtl/>
        </w:rPr>
        <w:t>אֵ֤לְכָה</w:t>
      </w:r>
      <w:proofErr w:type="spellEnd"/>
      <w:r w:rsidRPr="00DA3F83">
        <w:rPr>
          <w:rFonts w:cs="Guttman Drogolin"/>
          <w:b/>
          <w:bCs/>
          <w:sz w:val="28"/>
          <w:szCs w:val="28"/>
          <w:rtl/>
        </w:rPr>
        <w:t xml:space="preserve"> נָּא֙ וְאַכֶּה֙ </w:t>
      </w:r>
      <w:proofErr w:type="spellStart"/>
      <w:r w:rsidRPr="00DA3F83">
        <w:rPr>
          <w:rFonts w:cs="Guttman Drogolin"/>
          <w:b/>
          <w:bCs/>
          <w:sz w:val="28"/>
          <w:szCs w:val="28"/>
          <w:rtl/>
        </w:rPr>
        <w:t>אֶת־יִשְׁמָעֵ֣אל</w:t>
      </w:r>
      <w:proofErr w:type="spellEnd"/>
      <w:r w:rsidRPr="00DA3F83">
        <w:rPr>
          <w:rFonts w:cs="Guttman Drogolin"/>
          <w:b/>
          <w:bCs/>
          <w:sz w:val="28"/>
          <w:szCs w:val="28"/>
          <w:rtl/>
        </w:rPr>
        <w:t xml:space="preserve">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וְאִ֖ישׁ לֹ֣א יֵדָ֑ע לָ֧מָּה </w:t>
      </w:r>
      <w:proofErr w:type="spellStart"/>
      <w:r w:rsidRPr="00DA3F83">
        <w:rPr>
          <w:rFonts w:cs="Guttman Drogolin"/>
          <w:b/>
          <w:bCs/>
          <w:sz w:val="28"/>
          <w:szCs w:val="28"/>
          <w:rtl/>
        </w:rPr>
        <w:t>יַכֶּ֣כָּה</w:t>
      </w:r>
      <w:proofErr w:type="spellEnd"/>
      <w:r w:rsidRPr="00DA3F83">
        <w:rPr>
          <w:rFonts w:cs="Guttman Drogolin"/>
          <w:b/>
          <w:bCs/>
          <w:sz w:val="28"/>
          <w:szCs w:val="28"/>
          <w:rtl/>
        </w:rPr>
        <w:t xml:space="preserve"> נֶּ֗פֶשׁ וְנָפֹ֙צוּ֙ </w:t>
      </w:r>
      <w:proofErr w:type="spellStart"/>
      <w:r w:rsidRPr="00DA3F83">
        <w:rPr>
          <w:rFonts w:cs="Guttman Drogolin"/>
          <w:b/>
          <w:bCs/>
          <w:sz w:val="28"/>
          <w:szCs w:val="28"/>
          <w:rtl/>
        </w:rPr>
        <w:t>כָּל־יְהוּדָ֔ה</w:t>
      </w:r>
      <w:proofErr w:type="spellEnd"/>
      <w:r w:rsidRPr="00DA3F83">
        <w:rPr>
          <w:rFonts w:cs="Guttman Drogolin"/>
          <w:b/>
          <w:bCs/>
          <w:sz w:val="28"/>
          <w:szCs w:val="28"/>
          <w:rtl/>
        </w:rPr>
        <w:t xml:space="preserve"> הַנִּקְבָּצִ֣ים אֵלֶ֔יךָ וְאָבְדָ֖ה שְׁאֵרִ֥ית יְהוּדָֽה:</w:t>
      </w:r>
    </w:p>
    <w:p w:rsidR="00102E3B"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w:t>
      </w:r>
      <w:proofErr w:type="spellStart"/>
      <w:r w:rsidRPr="00DA3F83">
        <w:rPr>
          <w:rFonts w:cs="Guttman Drogolin"/>
          <w:b/>
          <w:bCs/>
          <w:sz w:val="28"/>
          <w:szCs w:val="28"/>
          <w:rtl/>
        </w:rPr>
        <w:t>טז</w:t>
      </w:r>
      <w:proofErr w:type="spellEnd"/>
      <w:r w:rsidRPr="00DA3F83">
        <w:rPr>
          <w:rFonts w:cs="Guttman Drogolin"/>
          <w:b/>
          <w:bCs/>
          <w:sz w:val="28"/>
          <w:szCs w:val="28"/>
          <w:rtl/>
        </w:rPr>
        <w:t xml:space="preserve">) וַיֹּ֨אמֶר גְּדַלְיָ֤הוּ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w:t>
      </w:r>
      <w:proofErr w:type="spellStart"/>
      <w:r w:rsidRPr="00DA3F83">
        <w:rPr>
          <w:rFonts w:cs="Guttman Drogolin"/>
          <w:b/>
          <w:bCs/>
          <w:sz w:val="28"/>
          <w:szCs w:val="28"/>
          <w:rtl/>
        </w:rPr>
        <w:t>אֶל־יוֹחָנָ֣ן</w:t>
      </w:r>
      <w:proofErr w:type="spellEnd"/>
      <w:r w:rsidRPr="00DA3F83">
        <w:rPr>
          <w:rFonts w:cs="Guttman Drogolin"/>
          <w:b/>
          <w:bCs/>
          <w:sz w:val="28"/>
          <w:szCs w:val="28"/>
          <w:rtl/>
        </w:rPr>
        <w:t xml:space="preserve"> </w:t>
      </w:r>
      <w:proofErr w:type="spellStart"/>
      <w:r w:rsidRPr="00DA3F83">
        <w:rPr>
          <w:rFonts w:cs="Guttman Drogolin"/>
          <w:b/>
          <w:bCs/>
          <w:sz w:val="28"/>
          <w:szCs w:val="28"/>
          <w:rtl/>
        </w:rPr>
        <w:t>בֶּן־קָרֵ֔ח</w:t>
      </w:r>
      <w:proofErr w:type="spellEnd"/>
      <w:r w:rsidRPr="00DA3F83">
        <w:rPr>
          <w:rFonts w:cs="Guttman Drogolin"/>
          <w:b/>
          <w:bCs/>
          <w:sz w:val="28"/>
          <w:szCs w:val="28"/>
          <w:rtl/>
        </w:rPr>
        <w:t xml:space="preserve">ַ </w:t>
      </w:r>
      <w:proofErr w:type="spellStart"/>
      <w:r w:rsidRPr="00DA3F83">
        <w:rPr>
          <w:rFonts w:cs="Guttman Drogolin"/>
          <w:b/>
          <w:bCs/>
          <w:sz w:val="28"/>
          <w:szCs w:val="28"/>
          <w:rtl/>
        </w:rPr>
        <w:t>אַֽל־תעש</w:t>
      </w:r>
      <w:proofErr w:type="spellEnd"/>
      <w:r w:rsidRPr="00DA3F83">
        <w:rPr>
          <w:rFonts w:cs="Guttman Drogolin"/>
          <w:b/>
          <w:bCs/>
          <w:sz w:val="28"/>
          <w:szCs w:val="28"/>
          <w:rtl/>
        </w:rPr>
        <w:t xml:space="preserve"> תַּעֲשֵׂ֖ה </w:t>
      </w:r>
      <w:proofErr w:type="spellStart"/>
      <w:r w:rsidRPr="00DA3F83">
        <w:rPr>
          <w:rFonts w:cs="Guttman Drogolin"/>
          <w:b/>
          <w:bCs/>
          <w:sz w:val="28"/>
          <w:szCs w:val="28"/>
          <w:rtl/>
        </w:rPr>
        <w:t>אֶת־הַדָּבָ֣ר</w:t>
      </w:r>
      <w:proofErr w:type="spellEnd"/>
      <w:r w:rsidRPr="00DA3F83">
        <w:rPr>
          <w:rFonts w:cs="Guttman Drogolin"/>
          <w:b/>
          <w:bCs/>
          <w:sz w:val="28"/>
          <w:szCs w:val="28"/>
          <w:rtl/>
        </w:rPr>
        <w:t xml:space="preserve"> הַזֶּ֑ה כִּֽי־ שֶׁ֛קֶר אַתָּ֥ה דֹבֵ֖ר </w:t>
      </w:r>
      <w:proofErr w:type="spellStart"/>
      <w:r w:rsidRPr="00DA3F83">
        <w:rPr>
          <w:rFonts w:cs="Guttman Drogolin"/>
          <w:b/>
          <w:bCs/>
          <w:sz w:val="28"/>
          <w:szCs w:val="28"/>
          <w:rtl/>
        </w:rPr>
        <w:t>אֶל־יִשְׁמָעֵֽאל</w:t>
      </w:r>
      <w:proofErr w:type="spellEnd"/>
      <w:r w:rsidRPr="00DA3F83">
        <w:rPr>
          <w:rFonts w:cs="Guttman Drogolin"/>
          <w:b/>
          <w:bCs/>
          <w:sz w:val="28"/>
          <w:szCs w:val="28"/>
          <w:rtl/>
        </w:rPr>
        <w:t>: ס</w:t>
      </w:r>
    </w:p>
    <w:p w:rsidR="00DA3F83" w:rsidRDefault="00DA3F83" w:rsidP="004E4597">
      <w:pPr>
        <w:spacing w:after="200" w:line="276" w:lineRule="auto"/>
        <w:ind w:left="-460" w:right="-426"/>
        <w:rPr>
          <w:rFonts w:cs="Guttman Drogolin"/>
          <w:b/>
          <w:bCs/>
          <w:sz w:val="28"/>
          <w:szCs w:val="28"/>
          <w:rtl/>
        </w:rPr>
      </w:pPr>
    </w:p>
    <w:p w:rsidR="00DA3F83" w:rsidRPr="00DA3F83" w:rsidRDefault="00DA3F83" w:rsidP="004E4597">
      <w:pPr>
        <w:ind w:left="-460" w:right="-426"/>
        <w:jc w:val="center"/>
        <w:rPr>
          <w:rFonts w:cs="SR_Menifa"/>
          <w:b/>
          <w:bCs/>
          <w:sz w:val="40"/>
          <w:szCs w:val="40"/>
          <w:rtl/>
        </w:rPr>
      </w:pPr>
      <w:r w:rsidRPr="00DA3F83">
        <w:rPr>
          <w:rFonts w:cs="SR_Menifa"/>
          <w:b/>
          <w:bCs/>
          <w:sz w:val="40"/>
          <w:szCs w:val="40"/>
          <w:rtl/>
        </w:rPr>
        <w:t xml:space="preserve">ירמיהו פרק </w:t>
      </w:r>
      <w:proofErr w:type="spellStart"/>
      <w:r w:rsidRPr="00DA3F83">
        <w:rPr>
          <w:rFonts w:cs="SR_Menifa"/>
          <w:b/>
          <w:bCs/>
          <w:sz w:val="40"/>
          <w:szCs w:val="40"/>
          <w:rtl/>
        </w:rPr>
        <w:t>מא</w:t>
      </w:r>
      <w:proofErr w:type="spellEnd"/>
      <w:r w:rsidRPr="00DA3F83">
        <w:rPr>
          <w:rFonts w:cs="SR_Menifa"/>
          <w:b/>
          <w:bCs/>
          <w:sz w:val="40"/>
          <w:szCs w:val="40"/>
          <w:rtl/>
        </w:rPr>
        <w:t xml:space="preserve"> </w:t>
      </w:r>
    </w:p>
    <w:p w:rsidR="00DA3F83" w:rsidRPr="00704114" w:rsidRDefault="00DA3F83" w:rsidP="004E4597">
      <w:pPr>
        <w:pBdr>
          <w:top w:val="single" w:sz="4" w:space="1" w:color="auto"/>
          <w:left w:val="single" w:sz="4" w:space="4" w:color="auto"/>
          <w:bottom w:val="single" w:sz="4" w:space="1" w:color="auto"/>
          <w:right w:val="single" w:sz="4" w:space="4" w:color="auto"/>
        </w:pBdr>
        <w:spacing w:after="200" w:line="276" w:lineRule="auto"/>
        <w:ind w:left="-460" w:right="-426"/>
        <w:rPr>
          <w:rFonts w:asciiTheme="majorBidi" w:hAnsiTheme="majorBidi" w:cstheme="majorBidi"/>
          <w:b/>
          <w:bCs/>
          <w:sz w:val="28"/>
          <w:szCs w:val="28"/>
          <w:rtl/>
        </w:rPr>
      </w:pPr>
      <w:r w:rsidRPr="00DA3F83">
        <w:rPr>
          <w:rFonts w:cs="Alice Heavy"/>
          <w:b/>
          <w:bCs/>
          <w:sz w:val="42"/>
          <w:szCs w:val="42"/>
          <w:rtl/>
        </w:rPr>
        <w:t>גדליה מסרב להאמין לדבריו של יוחנן בן קרח שר הצבא</w:t>
      </w:r>
      <w:r w:rsidRPr="00704114">
        <w:rPr>
          <w:rFonts w:asciiTheme="majorBidi" w:hAnsiTheme="majorBidi" w:cstheme="majorBidi"/>
          <w:b/>
          <w:bCs/>
          <w:sz w:val="34"/>
          <w:szCs w:val="34"/>
          <w:rtl/>
        </w:rPr>
        <w:t xml:space="preserve">, </w:t>
      </w:r>
      <w:r w:rsidR="00704114">
        <w:rPr>
          <w:rFonts w:asciiTheme="majorBidi" w:hAnsiTheme="majorBidi" w:cstheme="majorBidi"/>
          <w:b/>
          <w:bCs/>
          <w:sz w:val="34"/>
          <w:szCs w:val="34"/>
          <w:rtl/>
        </w:rPr>
        <w:br/>
      </w:r>
      <w:r w:rsidRPr="00704114">
        <w:rPr>
          <w:rFonts w:asciiTheme="majorBidi" w:hAnsiTheme="majorBidi" w:cstheme="majorBidi"/>
          <w:b/>
          <w:bCs/>
          <w:sz w:val="28"/>
          <w:szCs w:val="28"/>
          <w:rtl/>
        </w:rPr>
        <w:t>לא מקבל את ההאשמה שישמעאל בן נתניה זומם להורגו, ואוסר לנקוט באמצעים כדי להגן עליו.</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(א) וַיְהִ֣י׀ בַּחֹ֣דֶשׁ הַשְּׁבִיעִ֗י בָּ֣א 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בֶן־אֱלִישָׁמָ֣ע</w:t>
      </w:r>
      <w:proofErr w:type="spellEnd"/>
      <w:r w:rsidRPr="00DA3F83">
        <w:rPr>
          <w:rFonts w:cs="Guttman Drogolin"/>
          <w:b/>
          <w:bCs/>
          <w:sz w:val="28"/>
          <w:szCs w:val="28"/>
          <w:rtl/>
        </w:rPr>
        <w:t xml:space="preserve"> מִזֶּ֣רַע הַ֠מְּלוּכָה וְרַבֵּ֨י הַמֶּ֜לֶךְ וַעֲשָׂרָ֨ה אֲנָשִׁ֥ים אִתּ֛וֹ </w:t>
      </w:r>
      <w:proofErr w:type="spellStart"/>
      <w:r w:rsidRPr="00DA3F83">
        <w:rPr>
          <w:rFonts w:cs="Guttman Drogolin"/>
          <w:b/>
          <w:bCs/>
          <w:sz w:val="28"/>
          <w:szCs w:val="28"/>
          <w:rtl/>
        </w:rPr>
        <w:t>אֶל־גְּדַלְיָ֥הו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w:t>
      </w:r>
      <w:proofErr w:type="spellStart"/>
      <w:r w:rsidRPr="00DA3F83">
        <w:rPr>
          <w:rFonts w:cs="Guttman Drogolin"/>
          <w:b/>
          <w:bCs/>
          <w:sz w:val="28"/>
          <w:szCs w:val="28"/>
          <w:rtl/>
        </w:rPr>
        <w:t>הַמִּצְפָּ֑תָה</w:t>
      </w:r>
      <w:proofErr w:type="spellEnd"/>
      <w:r w:rsidRPr="00DA3F83">
        <w:rPr>
          <w:rFonts w:cs="Guttman Drogolin"/>
          <w:b/>
          <w:bCs/>
          <w:sz w:val="28"/>
          <w:szCs w:val="28"/>
          <w:rtl/>
        </w:rPr>
        <w:t xml:space="preserve"> וַיֹּ֨אכְלוּ שָׁ֥ם לֶ֛חֶם יַחְדָּ֖ו בַּמִּצְפָּֽה:</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(ב) </w:t>
      </w:r>
      <w:proofErr w:type="spellStart"/>
      <w:r w:rsidRPr="00DA3F83">
        <w:rPr>
          <w:rFonts w:cs="Guttman Drogolin"/>
          <w:b/>
          <w:bCs/>
          <w:sz w:val="28"/>
          <w:szCs w:val="28"/>
          <w:rtl/>
        </w:rPr>
        <w:t>וַיָּקָם</w:t>
      </w:r>
      <w:proofErr w:type="spellEnd"/>
      <w:r w:rsidRPr="00DA3F83">
        <w:rPr>
          <w:rFonts w:cs="Guttman Drogolin"/>
          <w:b/>
          <w:bCs/>
          <w:sz w:val="28"/>
          <w:szCs w:val="28"/>
          <w:rtl/>
        </w:rPr>
        <w:t xml:space="preserve">֩ 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וַעֲשֶׂ֥רֶת הָאֲנָשִׁ֣ים׀ </w:t>
      </w:r>
      <w:proofErr w:type="spellStart"/>
      <w:r w:rsidRPr="00DA3F83">
        <w:rPr>
          <w:rFonts w:cs="Guttman Drogolin"/>
          <w:b/>
          <w:bCs/>
          <w:sz w:val="28"/>
          <w:szCs w:val="28"/>
          <w:rtl/>
        </w:rPr>
        <w:t>אֲשֶׁר־הָי֣ו</w:t>
      </w:r>
      <w:proofErr w:type="spellEnd"/>
      <w:r w:rsidRPr="00DA3F83">
        <w:rPr>
          <w:rFonts w:cs="Guttman Drogolin"/>
          <w:b/>
          <w:bCs/>
          <w:sz w:val="28"/>
          <w:szCs w:val="28"/>
          <w:rtl/>
        </w:rPr>
        <w:t xml:space="preserve">ּ אִתּ֗וֹ וַ֠יַּכּוּ </w:t>
      </w:r>
      <w:proofErr w:type="spellStart"/>
      <w:r w:rsidRPr="00DA3F83">
        <w:rPr>
          <w:rFonts w:cs="Guttman Drogolin"/>
          <w:b/>
          <w:bCs/>
          <w:sz w:val="28"/>
          <w:szCs w:val="28"/>
          <w:rtl/>
        </w:rPr>
        <w:t>אֶת־גְּדַלְיָ֨הו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w:t>
      </w:r>
      <w:proofErr w:type="spellStart"/>
      <w:r w:rsidRPr="00DA3F83">
        <w:rPr>
          <w:rFonts w:cs="Guttman Drogolin"/>
          <w:b/>
          <w:bCs/>
          <w:sz w:val="28"/>
          <w:szCs w:val="28"/>
          <w:rtl/>
        </w:rPr>
        <w:t>בֶּן־שָׁפָ֛ן</w:t>
      </w:r>
      <w:proofErr w:type="spellEnd"/>
      <w:r w:rsidRPr="00DA3F83">
        <w:rPr>
          <w:rFonts w:cs="Guttman Drogolin"/>
          <w:b/>
          <w:bCs/>
          <w:sz w:val="28"/>
          <w:szCs w:val="28"/>
          <w:rtl/>
        </w:rPr>
        <w:t xml:space="preserve"> בַּחֶ֖רֶב וַיָּ֣מֶת אֹת֑וֹ </w:t>
      </w:r>
      <w:proofErr w:type="spellStart"/>
      <w:r w:rsidRPr="00DA3F83">
        <w:rPr>
          <w:rFonts w:cs="Guttman Drogolin"/>
          <w:b/>
          <w:bCs/>
          <w:sz w:val="28"/>
          <w:szCs w:val="28"/>
          <w:rtl/>
        </w:rPr>
        <w:t>אֲשֶׁר־הִפְקִ֥יד</w:t>
      </w:r>
      <w:proofErr w:type="spellEnd"/>
      <w:r w:rsidRPr="00DA3F83">
        <w:rPr>
          <w:rFonts w:cs="Guttman Drogolin"/>
          <w:b/>
          <w:bCs/>
          <w:sz w:val="28"/>
          <w:szCs w:val="28"/>
          <w:rtl/>
        </w:rPr>
        <w:t xml:space="preserve"> </w:t>
      </w:r>
      <w:proofErr w:type="spellStart"/>
      <w:r w:rsidRPr="00DA3F83">
        <w:rPr>
          <w:rFonts w:cs="Guttman Drogolin"/>
          <w:b/>
          <w:bCs/>
          <w:sz w:val="28"/>
          <w:szCs w:val="28"/>
          <w:rtl/>
        </w:rPr>
        <w:t>מֶֽלֶךְ־בָּבֶ֖ל</w:t>
      </w:r>
      <w:proofErr w:type="spellEnd"/>
      <w:r w:rsidRPr="00DA3F83">
        <w:rPr>
          <w:rFonts w:cs="Guttman Drogolin"/>
          <w:b/>
          <w:bCs/>
          <w:sz w:val="28"/>
          <w:szCs w:val="28"/>
          <w:rtl/>
        </w:rPr>
        <w:t xml:space="preserve"> בָּאָֽרֶץ:</w:t>
      </w:r>
    </w:p>
    <w:p w:rsid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(ג) וְאֵ֣ת </w:t>
      </w:r>
      <w:proofErr w:type="spellStart"/>
      <w:r w:rsidRPr="00DA3F83">
        <w:rPr>
          <w:rFonts w:cs="Guttman Drogolin"/>
          <w:b/>
          <w:bCs/>
          <w:sz w:val="28"/>
          <w:szCs w:val="28"/>
          <w:rtl/>
        </w:rPr>
        <w:t>כָּל־הַיְּהוּדִ֗ים</w:t>
      </w:r>
      <w:proofErr w:type="spellEnd"/>
      <w:r w:rsidRPr="00DA3F83">
        <w:rPr>
          <w:rFonts w:cs="Guttman Drogolin"/>
          <w:b/>
          <w:bCs/>
          <w:sz w:val="28"/>
          <w:szCs w:val="28"/>
          <w:rtl/>
        </w:rPr>
        <w:t xml:space="preserve"> </w:t>
      </w:r>
      <w:proofErr w:type="spellStart"/>
      <w:r w:rsidRPr="00DA3F83">
        <w:rPr>
          <w:rFonts w:cs="Guttman Drogolin"/>
          <w:b/>
          <w:bCs/>
          <w:sz w:val="28"/>
          <w:szCs w:val="28"/>
          <w:rtl/>
        </w:rPr>
        <w:t>אֲשֶׁר־הָי֨ו</w:t>
      </w:r>
      <w:proofErr w:type="spellEnd"/>
      <w:r w:rsidRPr="00DA3F83">
        <w:rPr>
          <w:rFonts w:cs="Guttman Drogolin"/>
          <w:b/>
          <w:bCs/>
          <w:sz w:val="28"/>
          <w:szCs w:val="28"/>
          <w:rtl/>
        </w:rPr>
        <w:t xml:space="preserve">ּ אִתּ֤וֹ </w:t>
      </w:r>
      <w:proofErr w:type="spellStart"/>
      <w:r w:rsidRPr="00DA3F83">
        <w:rPr>
          <w:rFonts w:cs="Guttman Drogolin"/>
          <w:b/>
          <w:bCs/>
          <w:sz w:val="28"/>
          <w:szCs w:val="28"/>
          <w:rtl/>
        </w:rPr>
        <w:t>אֶת־גְּדַלְיָ֙הו</w:t>
      </w:r>
      <w:proofErr w:type="spellEnd"/>
      <w:r w:rsidRPr="00DA3F83">
        <w:rPr>
          <w:rFonts w:cs="Guttman Drogolin"/>
          <w:b/>
          <w:bCs/>
          <w:sz w:val="28"/>
          <w:szCs w:val="28"/>
          <w:rtl/>
        </w:rPr>
        <w:t xml:space="preserve">ּ֙ בַּמִּצְפָּ֔ה </w:t>
      </w:r>
      <w:proofErr w:type="spellStart"/>
      <w:r w:rsidRPr="00DA3F83">
        <w:rPr>
          <w:rFonts w:cs="Guttman Drogolin"/>
          <w:b/>
          <w:bCs/>
          <w:sz w:val="28"/>
          <w:szCs w:val="28"/>
          <w:rtl/>
        </w:rPr>
        <w:t>וְאֶת־הַכַּשְׂדִּ֖ים</w:t>
      </w:r>
      <w:proofErr w:type="spellEnd"/>
      <w:r w:rsidRPr="00DA3F83">
        <w:rPr>
          <w:rFonts w:cs="Guttman Drogolin"/>
          <w:b/>
          <w:bCs/>
          <w:sz w:val="28"/>
          <w:szCs w:val="28"/>
          <w:rtl/>
        </w:rPr>
        <w:t xml:space="preserve"> אֲשֶׁ֣ר </w:t>
      </w:r>
      <w:proofErr w:type="spellStart"/>
      <w:r w:rsidRPr="00DA3F83">
        <w:rPr>
          <w:rFonts w:cs="Guttman Drogolin"/>
          <w:b/>
          <w:bCs/>
          <w:sz w:val="28"/>
          <w:szCs w:val="28"/>
          <w:rtl/>
        </w:rPr>
        <w:t>נִמְצְאוּ־שָׁ֑ם</w:t>
      </w:r>
      <w:proofErr w:type="spellEnd"/>
      <w:r w:rsidRPr="00DA3F83">
        <w:rPr>
          <w:rFonts w:cs="Guttman Drogolin"/>
          <w:b/>
          <w:bCs/>
          <w:sz w:val="28"/>
          <w:szCs w:val="28"/>
          <w:rtl/>
        </w:rPr>
        <w:t xml:space="preserve"> אֵ֚ת אַנְשֵׁ֣י הַמִּלְחָמָ֔ה הִכָּ֖ה יִשְׁמָעֵֽאל:</w:t>
      </w:r>
    </w:p>
    <w:p w:rsidR="00704114" w:rsidRPr="00704114" w:rsidRDefault="00704114" w:rsidP="004E4597">
      <w:pPr>
        <w:pBdr>
          <w:top w:val="single" w:sz="4" w:space="1" w:color="auto"/>
          <w:left w:val="single" w:sz="4" w:space="4" w:color="auto"/>
          <w:bottom w:val="single" w:sz="4" w:space="1" w:color="auto"/>
          <w:right w:val="single" w:sz="4" w:space="4" w:color="auto"/>
        </w:pBdr>
        <w:spacing w:after="200" w:line="276" w:lineRule="auto"/>
        <w:ind w:left="-460" w:right="-426"/>
        <w:rPr>
          <w:rFonts w:asciiTheme="majorBidi" w:hAnsiTheme="majorBidi" w:cstheme="majorBidi"/>
          <w:sz w:val="28"/>
          <w:szCs w:val="28"/>
          <w:rtl/>
        </w:rPr>
      </w:pPr>
      <w:r w:rsidRPr="00704114">
        <w:rPr>
          <w:rFonts w:asciiTheme="majorBidi" w:hAnsiTheme="majorBidi" w:cstheme="majorBidi" w:hint="cs"/>
          <w:sz w:val="28"/>
          <w:szCs w:val="28"/>
          <w:rtl/>
        </w:rPr>
        <w:t xml:space="preserve">ישמעאל היה מ'זרע המלוכה', צאצא של משפחת המלוכה ואולי קיווה שעם חיסול גדליה הוא יצליח לתפוס את השלטון. ייתכן גם שמלך עמון לא </w:t>
      </w:r>
      <w:proofErr w:type="spellStart"/>
      <w:r w:rsidRPr="00704114">
        <w:rPr>
          <w:rFonts w:asciiTheme="majorBidi" w:hAnsiTheme="majorBidi" w:cstheme="majorBidi" w:hint="cs"/>
          <w:sz w:val="28"/>
          <w:szCs w:val="28"/>
          <w:rtl/>
        </w:rPr>
        <w:t>היתה</w:t>
      </w:r>
      <w:proofErr w:type="spellEnd"/>
      <w:r w:rsidRPr="00704114">
        <w:rPr>
          <w:rFonts w:asciiTheme="majorBidi" w:hAnsiTheme="majorBidi" w:cstheme="majorBidi" w:hint="cs"/>
          <w:sz w:val="28"/>
          <w:szCs w:val="28"/>
          <w:rtl/>
        </w:rPr>
        <w:t xml:space="preserve"> נוחה דעתו מכך שעדיין נותרו יהודים בארץ ורצה לחסל סופית את הישוב היהודי.</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lastRenderedPageBreak/>
        <w:t xml:space="preserve">(ד) וַיְהִ֛י בַּיּ֥וֹם הַשֵּׁנִ֖י לְהָמִ֣ית </w:t>
      </w:r>
      <w:proofErr w:type="spellStart"/>
      <w:r w:rsidRPr="00DA3F83">
        <w:rPr>
          <w:rFonts w:cs="Guttman Drogolin"/>
          <w:b/>
          <w:bCs/>
          <w:sz w:val="28"/>
          <w:szCs w:val="28"/>
          <w:rtl/>
        </w:rPr>
        <w:t>אֶת־גְּדַלְיָ֑הו</w:t>
      </w:r>
      <w:proofErr w:type="spellEnd"/>
      <w:r w:rsidRPr="00DA3F83">
        <w:rPr>
          <w:rFonts w:cs="Guttman Drogolin"/>
          <w:b/>
          <w:bCs/>
          <w:sz w:val="28"/>
          <w:szCs w:val="28"/>
          <w:rtl/>
        </w:rPr>
        <w:t>ּ וְאִ֖ישׁ לֹ֥א יָדָֽע:</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(ה) וַיָּבֹ֣אוּ אֲ֠נָשִׁים מִשְּׁכֶ֞ם מִשִּׁל֤וֹ </w:t>
      </w:r>
      <w:proofErr w:type="spellStart"/>
      <w:r w:rsidRPr="00DA3F83">
        <w:rPr>
          <w:rFonts w:cs="Guttman Drogolin"/>
          <w:b/>
          <w:bCs/>
          <w:sz w:val="28"/>
          <w:szCs w:val="28"/>
          <w:rtl/>
        </w:rPr>
        <w:t>וּמִשֹּֽׁמְרוֹן</w:t>
      </w:r>
      <w:proofErr w:type="spellEnd"/>
      <w:r w:rsidRPr="00DA3F83">
        <w:rPr>
          <w:rFonts w:cs="Guttman Drogolin"/>
          <w:b/>
          <w:bCs/>
          <w:sz w:val="28"/>
          <w:szCs w:val="28"/>
          <w:rtl/>
        </w:rPr>
        <w:t xml:space="preserve">֙ שְׁמֹנִ֣ים אִ֔ישׁ מְגֻלְּחֵ֥י זָקָ֛ן וּקְרֻעֵ֥י בְגָדִ֖ים </w:t>
      </w:r>
      <w:proofErr w:type="spellStart"/>
      <w:r w:rsidRPr="00DA3F83">
        <w:rPr>
          <w:rFonts w:cs="Guttman Drogolin"/>
          <w:b/>
          <w:bCs/>
          <w:sz w:val="28"/>
          <w:szCs w:val="28"/>
          <w:rtl/>
        </w:rPr>
        <w:t>וּמִתְגֹּֽדְדִ֑ים</w:t>
      </w:r>
      <w:proofErr w:type="spellEnd"/>
      <w:r w:rsidRPr="00DA3F83">
        <w:rPr>
          <w:rFonts w:cs="Guttman Drogolin"/>
          <w:b/>
          <w:bCs/>
          <w:sz w:val="28"/>
          <w:szCs w:val="28"/>
          <w:rtl/>
        </w:rPr>
        <w:t xml:space="preserve"> וּמִנְחָ֤ה וּלְבוֹנָה֙ בְּיָדָ֔ם לְהָבִ֖יא בֵּ֥ית יְיָֽ:</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(ו) וַ֠יֵּצֵא 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לִקְרָאתָם֙ </w:t>
      </w:r>
      <w:proofErr w:type="spellStart"/>
      <w:r w:rsidRPr="00DA3F83">
        <w:rPr>
          <w:rFonts w:cs="Guttman Drogolin"/>
          <w:b/>
          <w:bCs/>
          <w:sz w:val="28"/>
          <w:szCs w:val="28"/>
          <w:rtl/>
        </w:rPr>
        <w:t>מִן־הַמִּצְפָּ֔ה</w:t>
      </w:r>
      <w:proofErr w:type="spellEnd"/>
      <w:r w:rsidRPr="00DA3F83">
        <w:rPr>
          <w:rFonts w:cs="Guttman Drogolin"/>
          <w:b/>
          <w:bCs/>
          <w:sz w:val="28"/>
          <w:szCs w:val="28"/>
          <w:rtl/>
        </w:rPr>
        <w:t xml:space="preserve"> הֹלֵ֥ךְ </w:t>
      </w:r>
      <w:proofErr w:type="spellStart"/>
      <w:r w:rsidRPr="00DA3F83">
        <w:rPr>
          <w:rFonts w:cs="Guttman Drogolin"/>
          <w:b/>
          <w:bCs/>
          <w:sz w:val="28"/>
          <w:szCs w:val="28"/>
          <w:rtl/>
        </w:rPr>
        <w:t>הָלֹ֖ךְ</w:t>
      </w:r>
      <w:proofErr w:type="spellEnd"/>
      <w:r w:rsidRPr="00DA3F83">
        <w:rPr>
          <w:rFonts w:cs="Guttman Drogolin"/>
          <w:b/>
          <w:bCs/>
          <w:sz w:val="28"/>
          <w:szCs w:val="28"/>
          <w:rtl/>
        </w:rPr>
        <w:t xml:space="preserve"> וּבֹכֶ֑ה וַֽיְהִי֙ </w:t>
      </w:r>
      <w:proofErr w:type="spellStart"/>
      <w:r w:rsidRPr="00DA3F83">
        <w:rPr>
          <w:rFonts w:cs="Guttman Drogolin"/>
          <w:b/>
          <w:bCs/>
          <w:sz w:val="28"/>
          <w:szCs w:val="28"/>
          <w:rtl/>
        </w:rPr>
        <w:t>כִּפְגֹ֣ש</w:t>
      </w:r>
      <w:proofErr w:type="spellEnd"/>
      <w:r w:rsidRPr="00DA3F83">
        <w:rPr>
          <w:rFonts w:cs="Guttman Drogolin"/>
          <w:b/>
          <w:bCs/>
          <w:sz w:val="28"/>
          <w:szCs w:val="28"/>
          <w:rtl/>
        </w:rPr>
        <w:t xml:space="preserve">ׁ אֹתָ֔ם וַיֹּ֣אמֶר אֲלֵיהֶ֔ם בֹּ֖אוּ </w:t>
      </w:r>
      <w:proofErr w:type="spellStart"/>
      <w:r w:rsidRPr="00DA3F83">
        <w:rPr>
          <w:rFonts w:cs="Guttman Drogolin"/>
          <w:b/>
          <w:bCs/>
          <w:sz w:val="28"/>
          <w:szCs w:val="28"/>
          <w:rtl/>
        </w:rPr>
        <w:t>אֶל־גְּדַלְיָ֥הו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ס</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(ז) וַיְהִ֕י כְּבוֹאָ֖ם </w:t>
      </w:r>
      <w:proofErr w:type="spellStart"/>
      <w:r w:rsidRPr="00DA3F83">
        <w:rPr>
          <w:rFonts w:cs="Guttman Drogolin"/>
          <w:b/>
          <w:bCs/>
          <w:sz w:val="28"/>
          <w:szCs w:val="28"/>
          <w:rtl/>
        </w:rPr>
        <w:t>אֶל־תּ֣וֹך</w:t>
      </w:r>
      <w:proofErr w:type="spellEnd"/>
      <w:r w:rsidRPr="00DA3F83">
        <w:rPr>
          <w:rFonts w:cs="Guttman Drogolin"/>
          <w:b/>
          <w:bCs/>
          <w:sz w:val="28"/>
          <w:szCs w:val="28"/>
          <w:rtl/>
        </w:rPr>
        <w:t xml:space="preserve">ְ הָעִ֑יר וַיִּשְׁחָטֵ֞ם 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w:t>
      </w:r>
      <w:proofErr w:type="spellStart"/>
      <w:r w:rsidRPr="00DA3F83">
        <w:rPr>
          <w:rFonts w:cs="Guttman Drogolin"/>
          <w:b/>
          <w:bCs/>
          <w:sz w:val="28"/>
          <w:szCs w:val="28"/>
          <w:rtl/>
        </w:rPr>
        <w:t>אֶל־תּ֣וֹך</w:t>
      </w:r>
      <w:proofErr w:type="spellEnd"/>
      <w:r w:rsidRPr="00DA3F83">
        <w:rPr>
          <w:rFonts w:cs="Guttman Drogolin"/>
          <w:b/>
          <w:bCs/>
          <w:sz w:val="28"/>
          <w:szCs w:val="28"/>
          <w:rtl/>
        </w:rPr>
        <w:t xml:space="preserve">ְ הַבּ֔וֹר ה֖וּא וְהָאֲנָשִׁ֥ים </w:t>
      </w:r>
      <w:proofErr w:type="spellStart"/>
      <w:r w:rsidRPr="00DA3F83">
        <w:rPr>
          <w:rFonts w:cs="Guttman Drogolin"/>
          <w:b/>
          <w:bCs/>
          <w:sz w:val="28"/>
          <w:szCs w:val="28"/>
          <w:rtl/>
        </w:rPr>
        <w:t>אֲשֶׁר־אִתּֽו</w:t>
      </w:r>
      <w:proofErr w:type="spellEnd"/>
      <w:r w:rsidRPr="00DA3F83">
        <w:rPr>
          <w:rFonts w:cs="Guttman Drogolin"/>
          <w:b/>
          <w:bCs/>
          <w:sz w:val="28"/>
          <w:szCs w:val="28"/>
          <w:rtl/>
        </w:rPr>
        <w:t>ֹ:</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(ח) וַעֲשָׂרָ֨ה אֲנָשִׁ֜ים </w:t>
      </w:r>
      <w:proofErr w:type="spellStart"/>
      <w:r w:rsidRPr="00DA3F83">
        <w:rPr>
          <w:rFonts w:cs="Guttman Drogolin"/>
          <w:b/>
          <w:bCs/>
          <w:sz w:val="28"/>
          <w:szCs w:val="28"/>
          <w:rtl/>
        </w:rPr>
        <w:t>נִמְצְאוּ־בָ֗ם</w:t>
      </w:r>
      <w:proofErr w:type="spellEnd"/>
      <w:r w:rsidRPr="00DA3F83">
        <w:rPr>
          <w:rFonts w:cs="Guttman Drogolin"/>
          <w:b/>
          <w:bCs/>
          <w:sz w:val="28"/>
          <w:szCs w:val="28"/>
          <w:rtl/>
        </w:rPr>
        <w:t xml:space="preserve"> וַיֹּאמְר֤וּ </w:t>
      </w:r>
      <w:proofErr w:type="spellStart"/>
      <w:r w:rsidRPr="00DA3F83">
        <w:rPr>
          <w:rFonts w:cs="Guttman Drogolin"/>
          <w:b/>
          <w:bCs/>
          <w:sz w:val="28"/>
          <w:szCs w:val="28"/>
          <w:rtl/>
        </w:rPr>
        <w:t>אֶל־יִשְׁמָעֵאל</w:t>
      </w:r>
      <w:proofErr w:type="spellEnd"/>
      <w:r w:rsidRPr="00DA3F83">
        <w:rPr>
          <w:rFonts w:cs="Guttman Drogolin"/>
          <w:b/>
          <w:bCs/>
          <w:sz w:val="28"/>
          <w:szCs w:val="28"/>
          <w:rtl/>
        </w:rPr>
        <w:t xml:space="preserve">֙ </w:t>
      </w:r>
      <w:proofErr w:type="spellStart"/>
      <w:r w:rsidRPr="00DA3F83">
        <w:rPr>
          <w:rFonts w:cs="Guttman Drogolin"/>
          <w:b/>
          <w:bCs/>
          <w:sz w:val="28"/>
          <w:szCs w:val="28"/>
          <w:rtl/>
        </w:rPr>
        <w:t>אַל־תְּמִתֵ֔נו</w:t>
      </w:r>
      <w:proofErr w:type="spellEnd"/>
      <w:r w:rsidRPr="00DA3F83">
        <w:rPr>
          <w:rFonts w:cs="Guttman Drogolin"/>
          <w:b/>
          <w:bCs/>
          <w:sz w:val="28"/>
          <w:szCs w:val="28"/>
          <w:rtl/>
        </w:rPr>
        <w:t xml:space="preserve">ּ </w:t>
      </w:r>
      <w:proofErr w:type="spellStart"/>
      <w:r w:rsidRPr="00DA3F83">
        <w:rPr>
          <w:rFonts w:cs="Guttman Drogolin"/>
          <w:b/>
          <w:bCs/>
          <w:sz w:val="28"/>
          <w:szCs w:val="28"/>
          <w:rtl/>
        </w:rPr>
        <w:t>כִּֽי־יֶשׁ־לָ֤נו</w:t>
      </w:r>
      <w:proofErr w:type="spellEnd"/>
      <w:r w:rsidRPr="00DA3F83">
        <w:rPr>
          <w:rFonts w:cs="Guttman Drogolin"/>
          <w:b/>
          <w:bCs/>
          <w:sz w:val="28"/>
          <w:szCs w:val="28"/>
          <w:rtl/>
        </w:rPr>
        <w:t xml:space="preserve">ּ </w:t>
      </w:r>
      <w:proofErr w:type="spellStart"/>
      <w:r w:rsidRPr="00DA3F83">
        <w:rPr>
          <w:rFonts w:cs="Guttman Drogolin"/>
          <w:b/>
          <w:bCs/>
          <w:sz w:val="28"/>
          <w:szCs w:val="28"/>
          <w:rtl/>
        </w:rPr>
        <w:t>מַטְמֹנִים</w:t>
      </w:r>
      <w:proofErr w:type="spellEnd"/>
      <w:r w:rsidRPr="00DA3F83">
        <w:rPr>
          <w:rFonts w:cs="Guttman Drogolin"/>
          <w:b/>
          <w:bCs/>
          <w:sz w:val="28"/>
          <w:szCs w:val="28"/>
          <w:rtl/>
        </w:rPr>
        <w:t>֙ בַּשָּׂדֶ֔ה חִטִּ֥ים וּשְׂעֹרִ֖ים וְשֶׁ֣מֶן וּדְבָ֑שׁ וַיֶּחְדַּ֕ל וְלֹ֥א הֱמִיתָ֖ם בְּת֥וֹךְ אֲחֵיהֶֽם:</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(ט) וְהַבּ֗וֹר אֲשֶׁר֩ הִשְׁלִ֨יךְ שָׁ֤ם יִשְׁמָעֵאל֙ אֵ֣ת׀ </w:t>
      </w:r>
      <w:proofErr w:type="spellStart"/>
      <w:r w:rsidRPr="00DA3F83">
        <w:rPr>
          <w:rFonts w:cs="Guttman Drogolin"/>
          <w:b/>
          <w:bCs/>
          <w:sz w:val="28"/>
          <w:szCs w:val="28"/>
          <w:rtl/>
        </w:rPr>
        <w:t>כָּל־פִּגְרֵ֣י</w:t>
      </w:r>
      <w:proofErr w:type="spellEnd"/>
      <w:r w:rsidRPr="00DA3F83">
        <w:rPr>
          <w:rFonts w:cs="Guttman Drogolin"/>
          <w:b/>
          <w:bCs/>
          <w:sz w:val="28"/>
          <w:szCs w:val="28"/>
          <w:rtl/>
        </w:rPr>
        <w:t xml:space="preserve"> הָאֲנָשִׁ֗ים אֲשֶׁ֤ר הִכָּה֙ </w:t>
      </w:r>
      <w:proofErr w:type="spellStart"/>
      <w:r w:rsidRPr="00DA3F83">
        <w:rPr>
          <w:rFonts w:cs="Guttman Drogolin"/>
          <w:b/>
          <w:bCs/>
          <w:sz w:val="28"/>
          <w:szCs w:val="28"/>
          <w:rtl/>
        </w:rPr>
        <w:t>בְּיַד־גְּדַלְיָ֔הו</w:t>
      </w:r>
      <w:proofErr w:type="spellEnd"/>
      <w:r w:rsidRPr="00DA3F83">
        <w:rPr>
          <w:rFonts w:cs="Guttman Drogolin"/>
          <w:b/>
          <w:bCs/>
          <w:sz w:val="28"/>
          <w:szCs w:val="28"/>
          <w:rtl/>
        </w:rPr>
        <w:t xml:space="preserve">ּ ה֗וּא אֲשֶׁ֤ר עָשָׂה֙ הַמֶּ֣לֶךְ אָסָ֔א מִפְּנֵ֖י </w:t>
      </w:r>
      <w:proofErr w:type="spellStart"/>
      <w:r w:rsidRPr="00DA3F83">
        <w:rPr>
          <w:rFonts w:cs="Guttman Drogolin"/>
          <w:b/>
          <w:bCs/>
          <w:sz w:val="28"/>
          <w:szCs w:val="28"/>
          <w:rtl/>
        </w:rPr>
        <w:t>בַּעְשָׁ֣א</w:t>
      </w:r>
      <w:proofErr w:type="spellEnd"/>
      <w:r w:rsidRPr="00DA3F83">
        <w:rPr>
          <w:rFonts w:cs="Guttman Drogolin"/>
          <w:b/>
          <w:bCs/>
          <w:sz w:val="28"/>
          <w:szCs w:val="28"/>
          <w:rtl/>
        </w:rPr>
        <w:t xml:space="preserve"> </w:t>
      </w:r>
      <w:proofErr w:type="spellStart"/>
      <w:r w:rsidRPr="00DA3F83">
        <w:rPr>
          <w:rFonts w:cs="Guttman Drogolin"/>
          <w:b/>
          <w:bCs/>
          <w:sz w:val="28"/>
          <w:szCs w:val="28"/>
          <w:rtl/>
        </w:rPr>
        <w:t>מֶֽלֶךְ־יִשְׂרָאֵ֑ל</w:t>
      </w:r>
      <w:proofErr w:type="spellEnd"/>
      <w:r w:rsidRPr="00DA3F83">
        <w:rPr>
          <w:rFonts w:cs="Guttman Drogolin"/>
          <w:b/>
          <w:bCs/>
          <w:sz w:val="28"/>
          <w:szCs w:val="28"/>
          <w:rtl/>
        </w:rPr>
        <w:t xml:space="preserve"> אֹת֗וֹ מִלֵּ֛א יִשְׁמָעֵ֥אל </w:t>
      </w:r>
      <w:proofErr w:type="spellStart"/>
      <w:r w:rsidRPr="00DA3F83">
        <w:rPr>
          <w:rFonts w:cs="Guttman Drogolin"/>
          <w:b/>
          <w:bCs/>
          <w:sz w:val="28"/>
          <w:szCs w:val="28"/>
          <w:rtl/>
        </w:rPr>
        <w:t>בֶּן־נְתַנְיָ֖הו</w:t>
      </w:r>
      <w:proofErr w:type="spellEnd"/>
      <w:r w:rsidRPr="00DA3F83">
        <w:rPr>
          <w:rFonts w:cs="Guttman Drogolin"/>
          <w:b/>
          <w:bCs/>
          <w:sz w:val="28"/>
          <w:szCs w:val="28"/>
          <w:rtl/>
        </w:rPr>
        <w:t>ּ חֲלָלִֽים:</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(י) וַיִּ֣שְׁבְּ׀ יִ֠שְׁמָעֵאל </w:t>
      </w:r>
      <w:proofErr w:type="spellStart"/>
      <w:r w:rsidRPr="00DA3F83">
        <w:rPr>
          <w:rFonts w:cs="Guttman Drogolin"/>
          <w:b/>
          <w:bCs/>
          <w:sz w:val="28"/>
          <w:szCs w:val="28"/>
          <w:rtl/>
        </w:rPr>
        <w:t>אֶת־כָּל־שְׁאֵרִ֨ית</w:t>
      </w:r>
      <w:proofErr w:type="spellEnd"/>
      <w:r w:rsidRPr="00DA3F83">
        <w:rPr>
          <w:rFonts w:cs="Guttman Drogolin"/>
          <w:b/>
          <w:bCs/>
          <w:sz w:val="28"/>
          <w:szCs w:val="28"/>
          <w:rtl/>
        </w:rPr>
        <w:t xml:space="preserve"> הָעָ֜ם אֲשֶׁ֣ר בַּמִּצְפָּ֗ה </w:t>
      </w:r>
      <w:proofErr w:type="spellStart"/>
      <w:r w:rsidRPr="00DA3F83">
        <w:rPr>
          <w:rFonts w:cs="Guttman Drogolin"/>
          <w:b/>
          <w:bCs/>
          <w:sz w:val="28"/>
          <w:szCs w:val="28"/>
          <w:rtl/>
        </w:rPr>
        <w:t>אֶת־בְּנ֤וֹת</w:t>
      </w:r>
      <w:proofErr w:type="spellEnd"/>
      <w:r w:rsidRPr="00DA3F83">
        <w:rPr>
          <w:rFonts w:cs="Guttman Drogolin"/>
          <w:b/>
          <w:bCs/>
          <w:sz w:val="28"/>
          <w:szCs w:val="28"/>
          <w:rtl/>
        </w:rPr>
        <w:t xml:space="preserve"> הַמֶּ֙לֶךְ֙ </w:t>
      </w:r>
      <w:proofErr w:type="spellStart"/>
      <w:r w:rsidRPr="00DA3F83">
        <w:rPr>
          <w:rFonts w:cs="Guttman Drogolin"/>
          <w:b/>
          <w:bCs/>
          <w:sz w:val="28"/>
          <w:szCs w:val="28"/>
          <w:rtl/>
        </w:rPr>
        <w:t>וְאֶת־כָּל־הָעָם</w:t>
      </w:r>
      <w:proofErr w:type="spellEnd"/>
      <w:r w:rsidRPr="00DA3F83">
        <w:rPr>
          <w:rFonts w:cs="Guttman Drogolin"/>
          <w:b/>
          <w:bCs/>
          <w:sz w:val="28"/>
          <w:szCs w:val="28"/>
          <w:rtl/>
        </w:rPr>
        <w:t xml:space="preserve">֙ הַנִּשְׁאָרִ֣ים בַּמִּצְפָּ֔ה אֲשֶׁ֣ר הִפְקִ֗יד </w:t>
      </w:r>
      <w:proofErr w:type="spellStart"/>
      <w:r w:rsidRPr="00DA3F83">
        <w:rPr>
          <w:rFonts w:cs="Guttman Drogolin"/>
          <w:b/>
          <w:bCs/>
          <w:sz w:val="28"/>
          <w:szCs w:val="28"/>
          <w:rtl/>
        </w:rPr>
        <w:t>נְבֽוּזַרְאֲדָן</w:t>
      </w:r>
      <w:proofErr w:type="spellEnd"/>
      <w:r w:rsidRPr="00DA3F83">
        <w:rPr>
          <w:rFonts w:cs="Guttman Drogolin"/>
          <w:b/>
          <w:bCs/>
          <w:sz w:val="28"/>
          <w:szCs w:val="28"/>
          <w:rtl/>
        </w:rPr>
        <w:t xml:space="preserve">֙ </w:t>
      </w:r>
      <w:proofErr w:type="spellStart"/>
      <w:r w:rsidRPr="00DA3F83">
        <w:rPr>
          <w:rFonts w:cs="Guttman Drogolin"/>
          <w:b/>
          <w:bCs/>
          <w:sz w:val="28"/>
          <w:szCs w:val="28"/>
          <w:rtl/>
        </w:rPr>
        <w:t>רַב־טַבָּחִ֔ים</w:t>
      </w:r>
      <w:proofErr w:type="spellEnd"/>
      <w:r w:rsidRPr="00DA3F83">
        <w:rPr>
          <w:rFonts w:cs="Guttman Drogolin"/>
          <w:b/>
          <w:bCs/>
          <w:sz w:val="28"/>
          <w:szCs w:val="28"/>
          <w:rtl/>
        </w:rPr>
        <w:t xml:space="preserve"> </w:t>
      </w:r>
      <w:proofErr w:type="spellStart"/>
      <w:r w:rsidRPr="00DA3F83">
        <w:rPr>
          <w:rFonts w:cs="Guttman Drogolin"/>
          <w:b/>
          <w:bCs/>
          <w:sz w:val="28"/>
          <w:szCs w:val="28"/>
          <w:rtl/>
        </w:rPr>
        <w:t>אֶת־גְּדַלְיָ֖הו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וַיִּשְׁבֵּם֙ 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וַיֵּ֕לֶךְ לַעֲבֹ֖ר אֶל־בְּנֵ֥י עַמּֽוֹן: ס</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(יא) וַיִּשְׁמַע֙ יוֹחָנָ֣ן </w:t>
      </w:r>
      <w:proofErr w:type="spellStart"/>
      <w:r w:rsidRPr="00DA3F83">
        <w:rPr>
          <w:rFonts w:cs="Guttman Drogolin"/>
          <w:b/>
          <w:bCs/>
          <w:sz w:val="28"/>
          <w:szCs w:val="28"/>
          <w:rtl/>
        </w:rPr>
        <w:t>בֶּן־קָרֵ֔ח</w:t>
      </w:r>
      <w:proofErr w:type="spellEnd"/>
      <w:r w:rsidRPr="00DA3F83">
        <w:rPr>
          <w:rFonts w:cs="Guttman Drogolin"/>
          <w:b/>
          <w:bCs/>
          <w:sz w:val="28"/>
          <w:szCs w:val="28"/>
          <w:rtl/>
        </w:rPr>
        <w:t xml:space="preserve">ַ </w:t>
      </w:r>
      <w:proofErr w:type="spellStart"/>
      <w:r w:rsidRPr="00DA3F83">
        <w:rPr>
          <w:rFonts w:cs="Guttman Drogolin"/>
          <w:b/>
          <w:bCs/>
          <w:sz w:val="28"/>
          <w:szCs w:val="28"/>
          <w:rtl/>
        </w:rPr>
        <w:t>וְכָל־שָׂרֵ֥י</w:t>
      </w:r>
      <w:proofErr w:type="spellEnd"/>
      <w:r w:rsidRPr="00DA3F83">
        <w:rPr>
          <w:rFonts w:cs="Guttman Drogolin"/>
          <w:b/>
          <w:bCs/>
          <w:sz w:val="28"/>
          <w:szCs w:val="28"/>
          <w:rtl/>
        </w:rPr>
        <w:t xml:space="preserve"> הַחֲיָלִ֖ים אֲשֶׁ֣ר אִתּ֑וֹ אֵ֤ת </w:t>
      </w:r>
      <w:proofErr w:type="spellStart"/>
      <w:r w:rsidRPr="00DA3F83">
        <w:rPr>
          <w:rFonts w:cs="Guttman Drogolin"/>
          <w:b/>
          <w:bCs/>
          <w:sz w:val="28"/>
          <w:szCs w:val="28"/>
          <w:rtl/>
        </w:rPr>
        <w:t>כָּל־הָֽרָעָה</w:t>
      </w:r>
      <w:proofErr w:type="spellEnd"/>
      <w:r w:rsidRPr="00DA3F83">
        <w:rPr>
          <w:rFonts w:cs="Guttman Drogolin"/>
          <w:b/>
          <w:bCs/>
          <w:sz w:val="28"/>
          <w:szCs w:val="28"/>
          <w:rtl/>
        </w:rPr>
        <w:t xml:space="preserve">֙ אֲשֶׁ֣ר עָשָׂ֔ה 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w:t>
      </w:r>
      <w:proofErr w:type="spellStart"/>
      <w:r w:rsidRPr="00DA3F83">
        <w:rPr>
          <w:rFonts w:cs="Guttman Drogolin"/>
          <w:b/>
          <w:bCs/>
          <w:sz w:val="28"/>
          <w:szCs w:val="28"/>
          <w:rtl/>
        </w:rPr>
        <w:t>יב</w:t>
      </w:r>
      <w:proofErr w:type="spellEnd"/>
      <w:r w:rsidRPr="00DA3F83">
        <w:rPr>
          <w:rFonts w:cs="Guttman Drogolin"/>
          <w:b/>
          <w:bCs/>
          <w:sz w:val="28"/>
          <w:szCs w:val="28"/>
          <w:rtl/>
        </w:rPr>
        <w:t xml:space="preserve">) </w:t>
      </w:r>
      <w:proofErr w:type="spellStart"/>
      <w:r w:rsidRPr="00DA3F83">
        <w:rPr>
          <w:rFonts w:cs="Guttman Drogolin"/>
          <w:b/>
          <w:bCs/>
          <w:sz w:val="28"/>
          <w:szCs w:val="28"/>
          <w:rtl/>
        </w:rPr>
        <w:t>וַיִּקְחו</w:t>
      </w:r>
      <w:proofErr w:type="spellEnd"/>
      <w:r w:rsidRPr="00DA3F83">
        <w:rPr>
          <w:rFonts w:cs="Guttman Drogolin"/>
          <w:b/>
          <w:bCs/>
          <w:sz w:val="28"/>
          <w:szCs w:val="28"/>
          <w:rtl/>
        </w:rPr>
        <w:t xml:space="preserve">ּ֙ </w:t>
      </w:r>
      <w:proofErr w:type="spellStart"/>
      <w:r w:rsidRPr="00DA3F83">
        <w:rPr>
          <w:rFonts w:cs="Guttman Drogolin"/>
          <w:b/>
          <w:bCs/>
          <w:sz w:val="28"/>
          <w:szCs w:val="28"/>
          <w:rtl/>
        </w:rPr>
        <w:t>אֶת־כָּל־הָ֣אֲנָשִׁ֔ים</w:t>
      </w:r>
      <w:proofErr w:type="spellEnd"/>
      <w:r w:rsidRPr="00DA3F83">
        <w:rPr>
          <w:rFonts w:cs="Guttman Drogolin"/>
          <w:b/>
          <w:bCs/>
          <w:sz w:val="28"/>
          <w:szCs w:val="28"/>
          <w:rtl/>
        </w:rPr>
        <w:t xml:space="preserve"> וַיֵּ֣לְכ֔וּ </w:t>
      </w:r>
      <w:proofErr w:type="spellStart"/>
      <w:r w:rsidRPr="00DA3F83">
        <w:rPr>
          <w:rFonts w:cs="Guttman Drogolin"/>
          <w:b/>
          <w:bCs/>
          <w:sz w:val="28"/>
          <w:szCs w:val="28"/>
          <w:rtl/>
        </w:rPr>
        <w:t>לְהִלָּחֵ֖ם</w:t>
      </w:r>
      <w:proofErr w:type="spellEnd"/>
      <w:r w:rsidRPr="00DA3F83">
        <w:rPr>
          <w:rFonts w:cs="Guttman Drogolin"/>
          <w:b/>
          <w:bCs/>
          <w:sz w:val="28"/>
          <w:szCs w:val="28"/>
          <w:rtl/>
        </w:rPr>
        <w:t xml:space="preserve"> </w:t>
      </w:r>
      <w:proofErr w:type="spellStart"/>
      <w:r w:rsidRPr="00DA3F83">
        <w:rPr>
          <w:rFonts w:cs="Guttman Drogolin"/>
          <w:b/>
          <w:bCs/>
          <w:sz w:val="28"/>
          <w:szCs w:val="28"/>
          <w:rtl/>
        </w:rPr>
        <w:t>עִם־יִשְׁמָעֵ֣אל</w:t>
      </w:r>
      <w:proofErr w:type="spellEnd"/>
      <w:r w:rsidRPr="00DA3F83">
        <w:rPr>
          <w:rFonts w:cs="Guttman Drogolin"/>
          <w:b/>
          <w:bCs/>
          <w:sz w:val="28"/>
          <w:szCs w:val="28"/>
          <w:rtl/>
        </w:rPr>
        <w:t xml:space="preserve">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וַיִּמְצְא֣וּ אֹת֔וֹ </w:t>
      </w:r>
      <w:proofErr w:type="spellStart"/>
      <w:r w:rsidRPr="00DA3F83">
        <w:rPr>
          <w:rFonts w:cs="Guttman Drogolin"/>
          <w:b/>
          <w:bCs/>
          <w:sz w:val="28"/>
          <w:szCs w:val="28"/>
          <w:rtl/>
        </w:rPr>
        <w:t>אֶל־מַ֥יִם</w:t>
      </w:r>
      <w:proofErr w:type="spellEnd"/>
      <w:r w:rsidRPr="00DA3F83">
        <w:rPr>
          <w:rFonts w:cs="Guttman Drogolin"/>
          <w:b/>
          <w:bCs/>
          <w:sz w:val="28"/>
          <w:szCs w:val="28"/>
          <w:rtl/>
        </w:rPr>
        <w:t xml:space="preserve"> רַבִּ֖ים אֲשֶׁ֥ר בְּגִבְעֽוֹן:</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w:t>
      </w:r>
      <w:proofErr w:type="spellStart"/>
      <w:r w:rsidRPr="00DA3F83">
        <w:rPr>
          <w:rFonts w:cs="Guttman Drogolin"/>
          <w:b/>
          <w:bCs/>
          <w:sz w:val="28"/>
          <w:szCs w:val="28"/>
          <w:rtl/>
        </w:rPr>
        <w:t>יג</w:t>
      </w:r>
      <w:proofErr w:type="spellEnd"/>
      <w:r w:rsidRPr="00DA3F83">
        <w:rPr>
          <w:rFonts w:cs="Guttman Drogolin"/>
          <w:b/>
          <w:bCs/>
          <w:sz w:val="28"/>
          <w:szCs w:val="28"/>
          <w:rtl/>
        </w:rPr>
        <w:t xml:space="preserve">) וַיְהִ֗י כִּרְא֤וֹת כָּל־הָעָם֙ אֲשֶׁ֣ר </w:t>
      </w:r>
      <w:proofErr w:type="spellStart"/>
      <w:r w:rsidRPr="00DA3F83">
        <w:rPr>
          <w:rFonts w:cs="Guttman Drogolin"/>
          <w:b/>
          <w:bCs/>
          <w:sz w:val="28"/>
          <w:szCs w:val="28"/>
          <w:rtl/>
        </w:rPr>
        <w:t>אֶת־יִשְׁמָעֵ֔אל</w:t>
      </w:r>
      <w:proofErr w:type="spellEnd"/>
      <w:r w:rsidRPr="00DA3F83">
        <w:rPr>
          <w:rFonts w:cs="Guttman Drogolin"/>
          <w:b/>
          <w:bCs/>
          <w:sz w:val="28"/>
          <w:szCs w:val="28"/>
          <w:rtl/>
        </w:rPr>
        <w:t xml:space="preserve"> </w:t>
      </w:r>
      <w:proofErr w:type="spellStart"/>
      <w:r w:rsidRPr="00DA3F83">
        <w:rPr>
          <w:rFonts w:cs="Guttman Drogolin"/>
          <w:b/>
          <w:bCs/>
          <w:sz w:val="28"/>
          <w:szCs w:val="28"/>
          <w:rtl/>
        </w:rPr>
        <w:t>אֶת־יֽוֹחָנָן</w:t>
      </w:r>
      <w:proofErr w:type="spellEnd"/>
      <w:r w:rsidRPr="00DA3F83">
        <w:rPr>
          <w:rFonts w:cs="Guttman Drogolin"/>
          <w:b/>
          <w:bCs/>
          <w:sz w:val="28"/>
          <w:szCs w:val="28"/>
          <w:rtl/>
        </w:rPr>
        <w:t xml:space="preserve">֙ </w:t>
      </w:r>
      <w:proofErr w:type="spellStart"/>
      <w:r w:rsidRPr="00DA3F83">
        <w:rPr>
          <w:rFonts w:cs="Guttman Drogolin"/>
          <w:b/>
          <w:bCs/>
          <w:sz w:val="28"/>
          <w:szCs w:val="28"/>
          <w:rtl/>
        </w:rPr>
        <w:t>בֶּן־קָרֵ֔ח</w:t>
      </w:r>
      <w:proofErr w:type="spellEnd"/>
      <w:r w:rsidRPr="00DA3F83">
        <w:rPr>
          <w:rFonts w:cs="Guttman Drogolin"/>
          <w:b/>
          <w:bCs/>
          <w:sz w:val="28"/>
          <w:szCs w:val="28"/>
          <w:rtl/>
        </w:rPr>
        <w:t xml:space="preserve">ַ וְאֵ֛ת </w:t>
      </w:r>
      <w:proofErr w:type="spellStart"/>
      <w:r w:rsidRPr="00DA3F83">
        <w:rPr>
          <w:rFonts w:cs="Guttman Drogolin"/>
          <w:b/>
          <w:bCs/>
          <w:sz w:val="28"/>
          <w:szCs w:val="28"/>
          <w:rtl/>
        </w:rPr>
        <w:t>כָּל־שָׂרֵ֥י</w:t>
      </w:r>
      <w:proofErr w:type="spellEnd"/>
      <w:r w:rsidRPr="00DA3F83">
        <w:rPr>
          <w:rFonts w:cs="Guttman Drogolin"/>
          <w:b/>
          <w:bCs/>
          <w:sz w:val="28"/>
          <w:szCs w:val="28"/>
          <w:rtl/>
        </w:rPr>
        <w:t xml:space="preserve"> הַחֲיָלִ֖ים אֲשֶׁ֣ר אִתּ֑וֹ וַיִּשְׂמָֽחוּ:</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(יד) וַיָּסֹ֙בּוּ֙ כָּל־הָעָ֔ם </w:t>
      </w:r>
      <w:proofErr w:type="spellStart"/>
      <w:r w:rsidRPr="00DA3F83">
        <w:rPr>
          <w:rFonts w:cs="Guttman Drogolin"/>
          <w:b/>
          <w:bCs/>
          <w:sz w:val="28"/>
          <w:szCs w:val="28"/>
          <w:rtl/>
        </w:rPr>
        <w:t>אֲשֶׁר־שָׁבָ֥ה</w:t>
      </w:r>
      <w:proofErr w:type="spellEnd"/>
      <w:r w:rsidRPr="00DA3F83">
        <w:rPr>
          <w:rFonts w:cs="Guttman Drogolin"/>
          <w:b/>
          <w:bCs/>
          <w:sz w:val="28"/>
          <w:szCs w:val="28"/>
          <w:rtl/>
        </w:rPr>
        <w:t xml:space="preserve"> יִשְׁמָעֵ֖אל </w:t>
      </w:r>
      <w:proofErr w:type="spellStart"/>
      <w:r w:rsidRPr="00DA3F83">
        <w:rPr>
          <w:rFonts w:cs="Guttman Drogolin"/>
          <w:b/>
          <w:bCs/>
          <w:sz w:val="28"/>
          <w:szCs w:val="28"/>
          <w:rtl/>
        </w:rPr>
        <w:t>מִן־הַמִּצְפָּ֑ה</w:t>
      </w:r>
      <w:proofErr w:type="spellEnd"/>
      <w:r w:rsidRPr="00DA3F83">
        <w:rPr>
          <w:rFonts w:cs="Guttman Drogolin"/>
          <w:b/>
          <w:bCs/>
          <w:sz w:val="28"/>
          <w:szCs w:val="28"/>
          <w:rtl/>
        </w:rPr>
        <w:t xml:space="preserve"> וַיָּשֻׁ֙בוּ֙ וַיֵּ֣לְכ֔וּ </w:t>
      </w:r>
      <w:proofErr w:type="spellStart"/>
      <w:r w:rsidRPr="00DA3F83">
        <w:rPr>
          <w:rFonts w:cs="Guttman Drogolin"/>
          <w:b/>
          <w:bCs/>
          <w:sz w:val="28"/>
          <w:szCs w:val="28"/>
          <w:rtl/>
        </w:rPr>
        <w:t>אֶל־יֽוֹחָנָ֖ן</w:t>
      </w:r>
      <w:proofErr w:type="spellEnd"/>
      <w:r w:rsidRPr="00DA3F83">
        <w:rPr>
          <w:rFonts w:cs="Guttman Drogolin"/>
          <w:b/>
          <w:bCs/>
          <w:sz w:val="28"/>
          <w:szCs w:val="28"/>
          <w:rtl/>
        </w:rPr>
        <w:t xml:space="preserve"> </w:t>
      </w:r>
      <w:proofErr w:type="spellStart"/>
      <w:r w:rsidRPr="00DA3F83">
        <w:rPr>
          <w:rFonts w:cs="Guttman Drogolin"/>
          <w:b/>
          <w:bCs/>
          <w:sz w:val="28"/>
          <w:szCs w:val="28"/>
          <w:rtl/>
        </w:rPr>
        <w:t>בֶּן־קָרֵֽח</w:t>
      </w:r>
      <w:proofErr w:type="spellEnd"/>
      <w:r w:rsidRPr="00DA3F83">
        <w:rPr>
          <w:rFonts w:cs="Guttman Drogolin"/>
          <w:b/>
          <w:bCs/>
          <w:sz w:val="28"/>
          <w:szCs w:val="28"/>
          <w:rtl/>
        </w:rPr>
        <w:t>ַ:</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 xml:space="preserve">(טו) וְיִשְׁמָעֵ֣אל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נִמְלַט֙ בִּשְׁמֹנָ֣ה אֲנָשִׁ֔ים מִפְּנֵ֖י יֽוֹחָנָ֑ן וַיֵּ֖לֶךְ אֶל־בְּנֵ֥י עַמּֽוֹן: ס</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w:t>
      </w:r>
      <w:proofErr w:type="spellStart"/>
      <w:r w:rsidRPr="00DA3F83">
        <w:rPr>
          <w:rFonts w:cs="Guttman Drogolin"/>
          <w:b/>
          <w:bCs/>
          <w:sz w:val="28"/>
          <w:szCs w:val="28"/>
          <w:rtl/>
        </w:rPr>
        <w:t>טז</w:t>
      </w:r>
      <w:proofErr w:type="spellEnd"/>
      <w:r w:rsidRPr="00DA3F83">
        <w:rPr>
          <w:rFonts w:cs="Guttman Drogolin"/>
          <w:b/>
          <w:bCs/>
          <w:sz w:val="28"/>
          <w:szCs w:val="28"/>
          <w:rtl/>
        </w:rPr>
        <w:t xml:space="preserve">) </w:t>
      </w:r>
      <w:proofErr w:type="spellStart"/>
      <w:r w:rsidRPr="00DA3F83">
        <w:rPr>
          <w:rFonts w:cs="Guttman Drogolin"/>
          <w:b/>
          <w:bCs/>
          <w:sz w:val="28"/>
          <w:szCs w:val="28"/>
          <w:rtl/>
        </w:rPr>
        <w:t>וַיִּקַּח</w:t>
      </w:r>
      <w:proofErr w:type="spellEnd"/>
      <w:r w:rsidRPr="00DA3F83">
        <w:rPr>
          <w:rFonts w:cs="Guttman Drogolin"/>
          <w:b/>
          <w:bCs/>
          <w:sz w:val="28"/>
          <w:szCs w:val="28"/>
          <w:rtl/>
        </w:rPr>
        <w:t xml:space="preserve">֩ יוֹחָנָ֨ן </w:t>
      </w:r>
      <w:proofErr w:type="spellStart"/>
      <w:r w:rsidRPr="00DA3F83">
        <w:rPr>
          <w:rFonts w:cs="Guttman Drogolin"/>
          <w:b/>
          <w:bCs/>
          <w:sz w:val="28"/>
          <w:szCs w:val="28"/>
          <w:rtl/>
        </w:rPr>
        <w:t>בֶּן־קָרֵ֜ח</w:t>
      </w:r>
      <w:proofErr w:type="spellEnd"/>
      <w:r w:rsidRPr="00DA3F83">
        <w:rPr>
          <w:rFonts w:cs="Guttman Drogolin"/>
          <w:b/>
          <w:bCs/>
          <w:sz w:val="28"/>
          <w:szCs w:val="28"/>
          <w:rtl/>
        </w:rPr>
        <w:t xml:space="preserve">ַ </w:t>
      </w:r>
      <w:proofErr w:type="spellStart"/>
      <w:r w:rsidRPr="00DA3F83">
        <w:rPr>
          <w:rFonts w:cs="Guttman Drogolin"/>
          <w:b/>
          <w:bCs/>
          <w:sz w:val="28"/>
          <w:szCs w:val="28"/>
          <w:rtl/>
        </w:rPr>
        <w:t>וְכָל־שָׂרֵ֧י</w:t>
      </w:r>
      <w:proofErr w:type="spellEnd"/>
      <w:r w:rsidRPr="00DA3F83">
        <w:rPr>
          <w:rFonts w:cs="Guttman Drogolin"/>
          <w:b/>
          <w:bCs/>
          <w:sz w:val="28"/>
          <w:szCs w:val="28"/>
          <w:rtl/>
        </w:rPr>
        <w:t xml:space="preserve"> הַחֲיָלִ֣ים </w:t>
      </w:r>
      <w:proofErr w:type="spellStart"/>
      <w:r w:rsidRPr="00DA3F83">
        <w:rPr>
          <w:rFonts w:cs="Guttman Drogolin"/>
          <w:b/>
          <w:bCs/>
          <w:sz w:val="28"/>
          <w:szCs w:val="28"/>
          <w:rtl/>
        </w:rPr>
        <w:t>אֲשֶׁר־אִתּ֗ו</w:t>
      </w:r>
      <w:proofErr w:type="spellEnd"/>
      <w:r w:rsidRPr="00DA3F83">
        <w:rPr>
          <w:rFonts w:cs="Guttman Drogolin"/>
          <w:b/>
          <w:bCs/>
          <w:sz w:val="28"/>
          <w:szCs w:val="28"/>
          <w:rtl/>
        </w:rPr>
        <w:t xml:space="preserve">ֹ אֵ֣ת </w:t>
      </w:r>
      <w:proofErr w:type="spellStart"/>
      <w:r w:rsidRPr="00DA3F83">
        <w:rPr>
          <w:rFonts w:cs="Guttman Drogolin"/>
          <w:b/>
          <w:bCs/>
          <w:sz w:val="28"/>
          <w:szCs w:val="28"/>
          <w:rtl/>
        </w:rPr>
        <w:t>כָּל־שְׁאֵרִ֤ית</w:t>
      </w:r>
      <w:proofErr w:type="spellEnd"/>
      <w:r w:rsidRPr="00DA3F83">
        <w:rPr>
          <w:rFonts w:cs="Guttman Drogolin"/>
          <w:b/>
          <w:bCs/>
          <w:sz w:val="28"/>
          <w:szCs w:val="28"/>
          <w:rtl/>
        </w:rPr>
        <w:t xml:space="preserve"> הָעָם֙ אֲשֶׁ֣ר הֵ֠שִׁיב מֵאֵ֨ת 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w:t>
      </w:r>
      <w:proofErr w:type="spellStart"/>
      <w:r w:rsidRPr="00DA3F83">
        <w:rPr>
          <w:rFonts w:cs="Guttman Drogolin"/>
          <w:b/>
          <w:bCs/>
          <w:sz w:val="28"/>
          <w:szCs w:val="28"/>
          <w:rtl/>
        </w:rPr>
        <w:t>מִן־הַמִּצְפָּ֔ה</w:t>
      </w:r>
      <w:proofErr w:type="spellEnd"/>
      <w:r w:rsidRPr="00DA3F83">
        <w:rPr>
          <w:rFonts w:cs="Guttman Drogolin"/>
          <w:b/>
          <w:bCs/>
          <w:sz w:val="28"/>
          <w:szCs w:val="28"/>
          <w:rtl/>
        </w:rPr>
        <w:t xml:space="preserve"> אַחַ֣ר הִכָּ֔ה </w:t>
      </w:r>
      <w:proofErr w:type="spellStart"/>
      <w:r w:rsidRPr="00DA3F83">
        <w:rPr>
          <w:rFonts w:cs="Guttman Drogolin"/>
          <w:b/>
          <w:bCs/>
          <w:sz w:val="28"/>
          <w:szCs w:val="28"/>
          <w:rtl/>
        </w:rPr>
        <w:t>אֶת־גְּדַלְיָ֖ה</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גְּבָרִ֞ים אַנְשֵׁ֣י הַמִּלְחָמָ</w:t>
      </w:r>
      <w:r w:rsidRPr="00DA3F83">
        <w:rPr>
          <w:rFonts w:cs="Guttman Drogolin" w:hint="cs"/>
          <w:b/>
          <w:bCs/>
          <w:sz w:val="28"/>
          <w:szCs w:val="28"/>
          <w:rtl/>
        </w:rPr>
        <w:t>֗</w:t>
      </w:r>
      <w:r w:rsidRPr="00DA3F83">
        <w:rPr>
          <w:rFonts w:cs="Guttman Drogolin" w:hint="eastAsia"/>
          <w:b/>
          <w:bCs/>
          <w:sz w:val="28"/>
          <w:szCs w:val="28"/>
          <w:rtl/>
        </w:rPr>
        <w:t>ה</w:t>
      </w:r>
      <w:r w:rsidRPr="00DA3F83">
        <w:rPr>
          <w:rFonts w:cs="Guttman Drogolin"/>
          <w:b/>
          <w:bCs/>
          <w:sz w:val="28"/>
          <w:szCs w:val="28"/>
          <w:rtl/>
        </w:rPr>
        <w:t xml:space="preserve"> וְנָשִׁ֤ים וְטַף֙ וְסָ֣רִסִ֔ים אֲשֶׁ֥ר הֵשִׁ֖יב מִגִּבְעֽוֹן:</w:t>
      </w:r>
    </w:p>
    <w:p w:rsidR="00DA3F83" w:rsidRPr="00DA3F83" w:rsidRDefault="00DA3F83" w:rsidP="004E4597">
      <w:pPr>
        <w:spacing w:after="200" w:line="276" w:lineRule="auto"/>
        <w:ind w:left="-460" w:right="-426"/>
        <w:rPr>
          <w:rFonts w:cs="Guttman Drogolin"/>
          <w:b/>
          <w:bCs/>
          <w:sz w:val="28"/>
          <w:szCs w:val="28"/>
          <w:rtl/>
        </w:rPr>
      </w:pPr>
      <w:r w:rsidRPr="00DA3F83">
        <w:rPr>
          <w:rFonts w:cs="Guttman Drogolin"/>
          <w:b/>
          <w:bCs/>
          <w:sz w:val="28"/>
          <w:szCs w:val="28"/>
          <w:rtl/>
        </w:rPr>
        <w:t>(</w:t>
      </w:r>
      <w:proofErr w:type="spellStart"/>
      <w:r w:rsidRPr="00DA3F83">
        <w:rPr>
          <w:rFonts w:cs="Guttman Drogolin"/>
          <w:b/>
          <w:bCs/>
          <w:sz w:val="28"/>
          <w:szCs w:val="28"/>
          <w:rtl/>
        </w:rPr>
        <w:t>יז</w:t>
      </w:r>
      <w:proofErr w:type="spellEnd"/>
      <w:r w:rsidRPr="00DA3F83">
        <w:rPr>
          <w:rFonts w:cs="Guttman Drogolin"/>
          <w:b/>
          <w:bCs/>
          <w:sz w:val="28"/>
          <w:szCs w:val="28"/>
          <w:rtl/>
        </w:rPr>
        <w:t xml:space="preserve">) וַיֵּלְכ֗וּ וַיֵּֽשְׁבוּ֙ בְּגֵר֣וּת כמוהם </w:t>
      </w:r>
      <w:proofErr w:type="spellStart"/>
      <w:r w:rsidRPr="00DA3F83">
        <w:rPr>
          <w:rFonts w:cs="Guttman Drogolin"/>
          <w:b/>
          <w:bCs/>
          <w:sz w:val="28"/>
          <w:szCs w:val="28"/>
          <w:rtl/>
        </w:rPr>
        <w:t>כִּמְהָ֔ם</w:t>
      </w:r>
      <w:proofErr w:type="spellEnd"/>
      <w:r w:rsidRPr="00DA3F83">
        <w:rPr>
          <w:rFonts w:cs="Guttman Drogolin"/>
          <w:b/>
          <w:bCs/>
          <w:sz w:val="28"/>
          <w:szCs w:val="28"/>
          <w:rtl/>
        </w:rPr>
        <w:t xml:space="preserve"> </w:t>
      </w:r>
      <w:proofErr w:type="spellStart"/>
      <w:r w:rsidRPr="00DA3F83">
        <w:rPr>
          <w:rFonts w:cs="Guttman Drogolin"/>
          <w:b/>
          <w:bCs/>
          <w:sz w:val="28"/>
          <w:szCs w:val="28"/>
          <w:rtl/>
        </w:rPr>
        <w:t>אֲשֶׁר־אֵ֖צֶל</w:t>
      </w:r>
      <w:proofErr w:type="spellEnd"/>
      <w:r w:rsidRPr="00DA3F83">
        <w:rPr>
          <w:rFonts w:cs="Guttman Drogolin"/>
          <w:b/>
          <w:bCs/>
          <w:sz w:val="28"/>
          <w:szCs w:val="28"/>
          <w:rtl/>
        </w:rPr>
        <w:t xml:space="preserve"> בֵּ֣ית לָ֑חֶם לָלֶ֖כֶת לָב֥וֹא מִצְרָֽיִם:</w:t>
      </w:r>
    </w:p>
    <w:p w:rsidR="00DA3F83" w:rsidRDefault="00DA3F83" w:rsidP="004E4597">
      <w:pPr>
        <w:spacing w:after="200" w:line="276" w:lineRule="auto"/>
        <w:ind w:left="-319" w:right="142"/>
        <w:rPr>
          <w:rFonts w:cs="Guttman Drogolin"/>
          <w:b/>
          <w:bCs/>
          <w:sz w:val="28"/>
          <w:szCs w:val="28"/>
          <w:rtl/>
        </w:rPr>
      </w:pPr>
      <w:r w:rsidRPr="00DA3F83">
        <w:rPr>
          <w:rFonts w:cs="Guttman Drogolin"/>
          <w:b/>
          <w:bCs/>
          <w:sz w:val="28"/>
          <w:szCs w:val="28"/>
          <w:rtl/>
        </w:rPr>
        <w:t>(</w:t>
      </w:r>
      <w:proofErr w:type="spellStart"/>
      <w:r w:rsidRPr="00DA3F83">
        <w:rPr>
          <w:rFonts w:cs="Guttman Drogolin"/>
          <w:b/>
          <w:bCs/>
          <w:sz w:val="28"/>
          <w:szCs w:val="28"/>
          <w:rtl/>
        </w:rPr>
        <w:t>יח</w:t>
      </w:r>
      <w:proofErr w:type="spellEnd"/>
      <w:r w:rsidRPr="00DA3F83">
        <w:rPr>
          <w:rFonts w:cs="Guttman Drogolin"/>
          <w:b/>
          <w:bCs/>
          <w:sz w:val="28"/>
          <w:szCs w:val="28"/>
          <w:rtl/>
        </w:rPr>
        <w:t xml:space="preserve">) מִפְּנֵי֙ </w:t>
      </w:r>
      <w:proofErr w:type="spellStart"/>
      <w:r w:rsidRPr="00DA3F83">
        <w:rPr>
          <w:rFonts w:cs="Guttman Drogolin"/>
          <w:b/>
          <w:bCs/>
          <w:sz w:val="28"/>
          <w:szCs w:val="28"/>
          <w:rtl/>
        </w:rPr>
        <w:t>הַכַּשְׂדִּ֔ים</w:t>
      </w:r>
      <w:proofErr w:type="spellEnd"/>
      <w:r w:rsidRPr="00DA3F83">
        <w:rPr>
          <w:rFonts w:cs="Guttman Drogolin"/>
          <w:b/>
          <w:bCs/>
          <w:sz w:val="28"/>
          <w:szCs w:val="28"/>
          <w:rtl/>
        </w:rPr>
        <w:t xml:space="preserve"> כִּ֥י יָרְא֖וּ מִפְּנֵיהֶ֑ם </w:t>
      </w:r>
      <w:proofErr w:type="spellStart"/>
      <w:r w:rsidRPr="00DA3F83">
        <w:rPr>
          <w:rFonts w:cs="Guttman Drogolin"/>
          <w:b/>
          <w:bCs/>
          <w:sz w:val="28"/>
          <w:szCs w:val="28"/>
          <w:rtl/>
        </w:rPr>
        <w:t>כִּֽי־הִכָּ֞ה</w:t>
      </w:r>
      <w:proofErr w:type="spellEnd"/>
      <w:r w:rsidRPr="00DA3F83">
        <w:rPr>
          <w:rFonts w:cs="Guttman Drogolin"/>
          <w:b/>
          <w:bCs/>
          <w:sz w:val="28"/>
          <w:szCs w:val="28"/>
          <w:rtl/>
        </w:rPr>
        <w:t xml:space="preserve"> יִשְׁמָעֵ֣אל </w:t>
      </w:r>
      <w:proofErr w:type="spellStart"/>
      <w:r w:rsidRPr="00DA3F83">
        <w:rPr>
          <w:rFonts w:cs="Guttman Drogolin"/>
          <w:b/>
          <w:bCs/>
          <w:sz w:val="28"/>
          <w:szCs w:val="28"/>
          <w:rtl/>
        </w:rPr>
        <w:t>בֶּן־נְתַנְיָ֗ה</w:t>
      </w:r>
      <w:proofErr w:type="spellEnd"/>
      <w:r w:rsidRPr="00DA3F83">
        <w:rPr>
          <w:rFonts w:cs="Guttman Drogolin"/>
          <w:b/>
          <w:bCs/>
          <w:sz w:val="28"/>
          <w:szCs w:val="28"/>
          <w:rtl/>
        </w:rPr>
        <w:t xml:space="preserve"> </w:t>
      </w:r>
      <w:proofErr w:type="spellStart"/>
      <w:r w:rsidRPr="00DA3F83">
        <w:rPr>
          <w:rFonts w:cs="Guttman Drogolin"/>
          <w:b/>
          <w:bCs/>
          <w:sz w:val="28"/>
          <w:szCs w:val="28"/>
          <w:rtl/>
        </w:rPr>
        <w:t>אֶת־גְּדַלְיָ֙הו</w:t>
      </w:r>
      <w:proofErr w:type="spellEnd"/>
      <w:r w:rsidRPr="00DA3F83">
        <w:rPr>
          <w:rFonts w:cs="Guttman Drogolin"/>
          <w:b/>
          <w:bCs/>
          <w:sz w:val="28"/>
          <w:szCs w:val="28"/>
          <w:rtl/>
        </w:rPr>
        <w:t xml:space="preserve">ּ֙ </w:t>
      </w:r>
      <w:proofErr w:type="spellStart"/>
      <w:r w:rsidRPr="00DA3F83">
        <w:rPr>
          <w:rFonts w:cs="Guttman Drogolin"/>
          <w:b/>
          <w:bCs/>
          <w:sz w:val="28"/>
          <w:szCs w:val="28"/>
          <w:rtl/>
        </w:rPr>
        <w:t>בֶּן־אֲחִיקָ֔ם</w:t>
      </w:r>
      <w:proofErr w:type="spellEnd"/>
      <w:r w:rsidRPr="00DA3F83">
        <w:rPr>
          <w:rFonts w:cs="Guttman Drogolin"/>
          <w:b/>
          <w:bCs/>
          <w:sz w:val="28"/>
          <w:szCs w:val="28"/>
          <w:rtl/>
        </w:rPr>
        <w:t xml:space="preserve"> </w:t>
      </w:r>
      <w:proofErr w:type="spellStart"/>
      <w:r w:rsidRPr="00DA3F83">
        <w:rPr>
          <w:rFonts w:cs="Guttman Drogolin"/>
          <w:b/>
          <w:bCs/>
          <w:sz w:val="28"/>
          <w:szCs w:val="28"/>
          <w:rtl/>
        </w:rPr>
        <w:t>אֲשֶׁר־הִפְקִ֥יד</w:t>
      </w:r>
      <w:proofErr w:type="spellEnd"/>
      <w:r w:rsidRPr="00DA3F83">
        <w:rPr>
          <w:rFonts w:cs="Guttman Drogolin"/>
          <w:b/>
          <w:bCs/>
          <w:sz w:val="28"/>
          <w:szCs w:val="28"/>
          <w:rtl/>
        </w:rPr>
        <w:t xml:space="preserve"> </w:t>
      </w:r>
      <w:proofErr w:type="spellStart"/>
      <w:r w:rsidRPr="00DA3F83">
        <w:rPr>
          <w:rFonts w:cs="Guttman Drogolin"/>
          <w:b/>
          <w:bCs/>
          <w:sz w:val="28"/>
          <w:szCs w:val="28"/>
          <w:rtl/>
        </w:rPr>
        <w:t>מֶֽלֶךְ־בָּבֶ֖ל</w:t>
      </w:r>
      <w:proofErr w:type="spellEnd"/>
      <w:r w:rsidRPr="00DA3F83">
        <w:rPr>
          <w:rFonts w:cs="Guttman Drogolin"/>
          <w:b/>
          <w:bCs/>
          <w:sz w:val="28"/>
          <w:szCs w:val="28"/>
          <w:rtl/>
        </w:rPr>
        <w:t xml:space="preserve"> בָּאָֽרֶץ: ס</w:t>
      </w:r>
    </w:p>
    <w:p w:rsidR="00704114" w:rsidRPr="00704114" w:rsidRDefault="00704114" w:rsidP="00704114">
      <w:pPr>
        <w:pBdr>
          <w:top w:val="single" w:sz="4" w:space="1" w:color="auto"/>
          <w:left w:val="single" w:sz="4" w:space="4" w:color="auto"/>
          <w:bottom w:val="single" w:sz="4" w:space="1" w:color="auto"/>
          <w:right w:val="single" w:sz="4" w:space="4" w:color="auto"/>
        </w:pBdr>
        <w:spacing w:after="200" w:line="276" w:lineRule="auto"/>
        <w:ind w:left="-319" w:right="142"/>
        <w:rPr>
          <w:rFonts w:asciiTheme="majorBidi" w:hAnsiTheme="majorBidi" w:cstheme="majorBidi" w:hint="cs"/>
          <w:sz w:val="28"/>
          <w:szCs w:val="28"/>
          <w:rtl/>
        </w:rPr>
      </w:pPr>
      <w:r w:rsidRPr="00704114">
        <w:rPr>
          <w:rFonts w:asciiTheme="majorBidi" w:hAnsiTheme="majorBidi" w:cstheme="majorBidi"/>
          <w:sz w:val="28"/>
          <w:szCs w:val="28"/>
          <w:rtl/>
        </w:rPr>
        <w:t>הסוף</w:t>
      </w:r>
      <w:r w:rsidRPr="00704114">
        <w:rPr>
          <w:rFonts w:asciiTheme="majorBidi" w:hAnsiTheme="majorBidi" w:cstheme="majorBidi" w:hint="cs"/>
          <w:sz w:val="28"/>
          <w:szCs w:val="28"/>
          <w:rtl/>
        </w:rPr>
        <w:t xml:space="preserve"> של הסיפור הוא ששארית הפליטה נמלטת למצרים (בניגוד להנחייתו של ירמיהו הנביא) מפחדו של נבוכדנצר מלך בבל. הם חוששים שהוא יתייחס למה שקרה שם כהמשך המרד נגדו, על ידי היהודים, ויבוא איתם חשבון בעניין. מותו של גדליה מסמן את סופו של הישוב היהודי בארץ אחרי החורבן הראשון.</w:t>
      </w:r>
    </w:p>
    <w:p w:rsidR="00704114" w:rsidRDefault="00704114" w:rsidP="00704114">
      <w:pPr>
        <w:spacing w:after="0"/>
        <w:ind w:left="-319" w:right="142"/>
        <w:jc w:val="both"/>
        <w:rPr>
          <w:rFonts w:ascii="Arial" w:hAnsi="Arial"/>
          <w:rtl/>
        </w:rPr>
      </w:pPr>
    </w:p>
    <w:p w:rsidR="00704114" w:rsidRPr="00704114" w:rsidRDefault="00704114" w:rsidP="00704114">
      <w:pPr>
        <w:spacing w:after="0"/>
        <w:ind w:left="-319" w:right="142"/>
        <w:jc w:val="both"/>
        <w:rPr>
          <w:rFonts w:ascii="Arial" w:hAnsi="Arial"/>
          <w:rtl/>
        </w:rPr>
      </w:pPr>
      <w:r w:rsidRPr="00704114">
        <w:rPr>
          <w:rFonts w:ascii="Arial" w:hAnsi="Arial" w:hint="cs"/>
          <w:sz w:val="28"/>
          <w:szCs w:val="28"/>
          <w:rtl/>
        </w:rPr>
        <w:t xml:space="preserve">בגמרא יש התייחסות מעוררת מחשבה לגבי </w:t>
      </w:r>
      <w:r w:rsidRPr="00704114">
        <w:rPr>
          <w:rFonts w:ascii="Arial" w:hAnsi="Arial" w:hint="cs"/>
          <w:b/>
          <w:bCs/>
          <w:sz w:val="28"/>
          <w:szCs w:val="28"/>
          <w:rtl/>
        </w:rPr>
        <w:t>אחריותו של גדליה בן אחיקם למה שקרה</w:t>
      </w:r>
      <w:r>
        <w:rPr>
          <w:rFonts w:ascii="Arial" w:hAnsi="Arial" w:hint="cs"/>
          <w:rtl/>
        </w:rPr>
        <w:t xml:space="preserve">: </w:t>
      </w:r>
    </w:p>
    <w:p w:rsidR="00704114" w:rsidRPr="00704114" w:rsidRDefault="00704114" w:rsidP="00704114">
      <w:pPr>
        <w:pBdr>
          <w:top w:val="single" w:sz="4" w:space="1" w:color="auto"/>
          <w:left w:val="single" w:sz="4" w:space="4" w:color="auto"/>
          <w:bottom w:val="single" w:sz="4" w:space="1" w:color="auto"/>
          <w:right w:val="single" w:sz="4" w:space="4" w:color="auto"/>
        </w:pBdr>
        <w:spacing w:after="0"/>
        <w:ind w:left="-319" w:right="142"/>
        <w:rPr>
          <w:rFonts w:cs="David" w:hint="cs"/>
          <w:b/>
          <w:bCs/>
          <w:sz w:val="36"/>
          <w:szCs w:val="36"/>
          <w:u w:val="single"/>
          <w:rtl/>
        </w:rPr>
      </w:pPr>
      <w:r w:rsidRPr="00704114">
        <w:rPr>
          <w:rFonts w:cs="David"/>
          <w:b/>
          <w:bCs/>
          <w:sz w:val="36"/>
          <w:szCs w:val="36"/>
          <w:u w:val="single"/>
          <w:rtl/>
        </w:rPr>
        <w:t xml:space="preserve">נדה </w:t>
      </w:r>
      <w:proofErr w:type="spellStart"/>
      <w:r w:rsidRPr="00704114">
        <w:rPr>
          <w:rFonts w:cs="David" w:hint="cs"/>
          <w:b/>
          <w:bCs/>
          <w:sz w:val="36"/>
          <w:szCs w:val="36"/>
          <w:u w:val="single"/>
          <w:rtl/>
        </w:rPr>
        <w:t>סא,א</w:t>
      </w:r>
      <w:proofErr w:type="spellEnd"/>
      <w:r w:rsidRPr="00704114">
        <w:rPr>
          <w:rFonts w:cs="David" w:hint="cs"/>
          <w:b/>
          <w:bCs/>
          <w:sz w:val="36"/>
          <w:szCs w:val="36"/>
          <w:u w:val="single"/>
          <w:rtl/>
        </w:rPr>
        <w:t xml:space="preserve">: </w:t>
      </w:r>
    </w:p>
    <w:p w:rsidR="00704114" w:rsidRPr="00704114" w:rsidRDefault="00704114" w:rsidP="00704114">
      <w:pPr>
        <w:pBdr>
          <w:top w:val="single" w:sz="4" w:space="1" w:color="auto"/>
          <w:left w:val="single" w:sz="4" w:space="4" w:color="auto"/>
          <w:bottom w:val="single" w:sz="4" w:space="1" w:color="auto"/>
          <w:right w:val="single" w:sz="4" w:space="4" w:color="auto"/>
        </w:pBdr>
        <w:spacing w:after="0"/>
        <w:ind w:left="-319" w:right="142"/>
        <w:rPr>
          <w:rFonts w:cs="David" w:hint="cs"/>
          <w:b/>
          <w:bCs/>
          <w:sz w:val="36"/>
          <w:szCs w:val="36"/>
          <w:rtl/>
        </w:rPr>
      </w:pPr>
      <w:r w:rsidRPr="00704114">
        <w:rPr>
          <w:rFonts w:cs="David"/>
          <w:b/>
          <w:bCs/>
          <w:sz w:val="36"/>
          <w:szCs w:val="36"/>
          <w:rtl/>
        </w:rPr>
        <w:t>כתב</w:t>
      </w:r>
      <w:r w:rsidRPr="00704114">
        <w:rPr>
          <w:rFonts w:cs="David" w:hint="cs"/>
          <w:b/>
          <w:bCs/>
          <w:sz w:val="36"/>
          <w:szCs w:val="36"/>
          <w:rtl/>
        </w:rPr>
        <w:t xml:space="preserve"> "</w:t>
      </w:r>
      <w:r w:rsidRPr="00704114">
        <w:rPr>
          <w:rFonts w:cs="David"/>
          <w:b/>
          <w:bCs/>
          <w:sz w:val="36"/>
          <w:szCs w:val="36"/>
          <w:rtl/>
        </w:rPr>
        <w:t>והבור אשר השליך שם ישמעאל את כל פגרי אנשים אשר הכה ביד גדליה</w:t>
      </w:r>
      <w:r w:rsidRPr="00704114">
        <w:rPr>
          <w:rFonts w:cs="David" w:hint="cs"/>
          <w:b/>
          <w:bCs/>
          <w:sz w:val="36"/>
          <w:szCs w:val="36"/>
          <w:rtl/>
        </w:rPr>
        <w:t xml:space="preserve">" </w:t>
      </w:r>
      <w:r w:rsidRPr="00704114">
        <w:rPr>
          <w:rFonts w:cs="David" w:hint="cs"/>
          <w:b/>
          <w:bCs/>
          <w:sz w:val="30"/>
          <w:szCs w:val="30"/>
          <w:rtl/>
        </w:rPr>
        <w:t>(ירמיה מא')</w:t>
      </w:r>
      <w:r w:rsidRPr="00704114">
        <w:rPr>
          <w:rFonts w:cs="David"/>
          <w:b/>
          <w:bCs/>
          <w:sz w:val="36"/>
          <w:szCs w:val="36"/>
          <w:rtl/>
        </w:rPr>
        <w:t>. וכי גדליה הרגן? והלא ישמעאל הרגן! אלא מתוך שהיה לו לחוש לעצת יוחנן בן קרח ולא חש מעלה עליו הכתוב כאילו הרגן</w:t>
      </w:r>
      <w:r w:rsidRPr="00704114">
        <w:rPr>
          <w:rFonts w:cs="David" w:hint="cs"/>
          <w:b/>
          <w:bCs/>
          <w:sz w:val="36"/>
          <w:szCs w:val="36"/>
          <w:rtl/>
        </w:rPr>
        <w:t>.</w:t>
      </w:r>
      <w:r w:rsidRPr="00704114">
        <w:rPr>
          <w:rFonts w:cs="David"/>
          <w:b/>
          <w:bCs/>
          <w:sz w:val="36"/>
          <w:szCs w:val="36"/>
        </w:rPr>
        <w:br/>
      </w:r>
      <w:r w:rsidRPr="00704114">
        <w:rPr>
          <w:rFonts w:cs="David"/>
          <w:b/>
          <w:bCs/>
          <w:sz w:val="36"/>
          <w:szCs w:val="36"/>
          <w:rtl/>
        </w:rPr>
        <w:t>אמר רבא: האי לישנא בישא</w:t>
      </w:r>
      <w:r w:rsidRPr="00704114">
        <w:rPr>
          <w:rFonts w:cs="David" w:hint="cs"/>
          <w:b/>
          <w:bCs/>
          <w:sz w:val="36"/>
          <w:szCs w:val="36"/>
          <w:rtl/>
        </w:rPr>
        <w:t xml:space="preserve"> (=לשון הרע)</w:t>
      </w:r>
      <w:r w:rsidRPr="00704114">
        <w:rPr>
          <w:rFonts w:cs="David"/>
          <w:b/>
          <w:bCs/>
          <w:sz w:val="36"/>
          <w:szCs w:val="36"/>
          <w:rtl/>
        </w:rPr>
        <w:t>, א</w:t>
      </w:r>
      <w:r w:rsidRPr="00704114">
        <w:rPr>
          <w:rFonts w:cs="David" w:hint="cs"/>
          <w:b/>
          <w:bCs/>
          <w:sz w:val="36"/>
          <w:szCs w:val="36"/>
          <w:rtl/>
        </w:rPr>
        <w:t>ף על פי</w:t>
      </w:r>
      <w:r w:rsidRPr="00704114">
        <w:rPr>
          <w:rFonts w:cs="David"/>
          <w:b/>
          <w:bCs/>
          <w:sz w:val="36"/>
          <w:szCs w:val="36"/>
          <w:rtl/>
        </w:rPr>
        <w:t xml:space="preserve"> </w:t>
      </w:r>
      <w:proofErr w:type="spellStart"/>
      <w:r w:rsidRPr="00704114">
        <w:rPr>
          <w:rFonts w:cs="David"/>
          <w:b/>
          <w:bCs/>
          <w:sz w:val="36"/>
          <w:szCs w:val="36"/>
          <w:rtl/>
        </w:rPr>
        <w:t>דלקבולי</w:t>
      </w:r>
      <w:proofErr w:type="spellEnd"/>
      <w:r w:rsidRPr="00704114">
        <w:rPr>
          <w:rFonts w:cs="David"/>
          <w:b/>
          <w:bCs/>
          <w:sz w:val="36"/>
          <w:szCs w:val="36"/>
          <w:rtl/>
        </w:rPr>
        <w:t xml:space="preserve"> לא מבעי </w:t>
      </w:r>
      <w:proofErr w:type="spellStart"/>
      <w:r w:rsidRPr="00704114">
        <w:rPr>
          <w:rFonts w:cs="David"/>
          <w:b/>
          <w:bCs/>
          <w:sz w:val="36"/>
          <w:szCs w:val="36"/>
          <w:rtl/>
        </w:rPr>
        <w:t>מיחש</w:t>
      </w:r>
      <w:proofErr w:type="spellEnd"/>
      <w:r w:rsidRPr="00704114">
        <w:rPr>
          <w:rFonts w:cs="David"/>
          <w:b/>
          <w:bCs/>
          <w:sz w:val="36"/>
          <w:szCs w:val="36"/>
          <w:rtl/>
        </w:rPr>
        <w:t xml:space="preserve"> ליה מבעי. (אפילו שאין לקבל אותה, לחשוש לה צרי</w:t>
      </w:r>
      <w:r w:rsidRPr="00704114">
        <w:rPr>
          <w:rFonts w:cs="David" w:hint="cs"/>
          <w:b/>
          <w:bCs/>
          <w:sz w:val="36"/>
          <w:szCs w:val="36"/>
          <w:rtl/>
        </w:rPr>
        <w:t>ך).</w:t>
      </w:r>
    </w:p>
    <w:p w:rsidR="00365CC8" w:rsidRDefault="00704114" w:rsidP="00365CC8">
      <w:pPr>
        <w:spacing w:after="200" w:line="276" w:lineRule="auto"/>
        <w:ind w:left="-319" w:right="142"/>
        <w:rPr>
          <w:rFonts w:cs="Alice Heavy"/>
          <w:b/>
          <w:bCs/>
          <w:sz w:val="36"/>
          <w:szCs w:val="36"/>
          <w:rtl/>
        </w:rPr>
      </w:pPr>
      <w:r>
        <w:rPr>
          <w:rFonts w:cs="Guttman Drogolin"/>
          <w:b/>
          <w:bCs/>
          <w:sz w:val="36"/>
          <w:szCs w:val="36"/>
          <w:rtl/>
        </w:rPr>
        <w:br/>
      </w:r>
      <w:r w:rsidRPr="00704114">
        <w:rPr>
          <w:rFonts w:cs="Alice Heavy" w:hint="cs"/>
          <w:b/>
          <w:bCs/>
          <w:sz w:val="36"/>
          <w:szCs w:val="36"/>
          <w:rtl/>
        </w:rPr>
        <w:t>מה הלקח שניתן לקחת מדברי הגמרא</w:t>
      </w:r>
      <w:r>
        <w:rPr>
          <w:rFonts w:cs="Alice Heavy" w:hint="cs"/>
          <w:b/>
          <w:bCs/>
          <w:sz w:val="36"/>
          <w:szCs w:val="36"/>
          <w:rtl/>
        </w:rPr>
        <w:t xml:space="preserve"> הנ"ל</w:t>
      </w:r>
      <w:r w:rsidRPr="00704114">
        <w:rPr>
          <w:rFonts w:cs="Alice Heavy" w:hint="cs"/>
          <w:b/>
          <w:bCs/>
          <w:sz w:val="36"/>
          <w:szCs w:val="36"/>
          <w:rtl/>
        </w:rPr>
        <w:t>?</w:t>
      </w:r>
    </w:p>
    <w:p w:rsidR="00365CC8" w:rsidRDefault="00365CC8" w:rsidP="00365CC8">
      <w:pPr>
        <w:spacing w:after="200" w:line="276" w:lineRule="auto"/>
        <w:ind w:right="142"/>
        <w:rPr>
          <w:rFonts w:cs="Alice Heavy"/>
          <w:b/>
          <w:bCs/>
          <w:sz w:val="36"/>
          <w:szCs w:val="36"/>
          <w:rtl/>
        </w:rPr>
      </w:pPr>
    </w:p>
    <w:p w:rsidR="004E4597" w:rsidRPr="00365CC8" w:rsidRDefault="00365CC8" w:rsidP="00365CC8">
      <w:pPr>
        <w:spacing w:after="200" w:line="276" w:lineRule="auto"/>
        <w:ind w:right="142"/>
        <w:rPr>
          <w:rFonts w:cs="Alice Heavy"/>
          <w:b/>
          <w:bCs/>
          <w:sz w:val="36"/>
          <w:szCs w:val="36"/>
        </w:rPr>
        <w:sectPr w:rsidR="004E4597" w:rsidRPr="00365CC8" w:rsidSect="008810A4">
          <w:pgSz w:w="11906" w:h="16838"/>
          <w:pgMar w:top="426" w:right="1080" w:bottom="709" w:left="1080" w:header="709" w:footer="709" w:gutter="0"/>
          <w:cols w:space="720"/>
          <w:bidi/>
          <w:rtlGutter/>
          <w:docGrid w:linePitch="299"/>
        </w:sectPr>
      </w:pPr>
      <w:r>
        <w:rPr>
          <w:rFonts w:cs="David"/>
          <w:b/>
          <w:bCs/>
          <w:noProof/>
          <w:sz w:val="28"/>
          <w:szCs w:val="28"/>
          <w:rtl/>
        </w:rPr>
        <mc:AlternateContent>
          <mc:Choice Requires="wps">
            <w:drawing>
              <wp:anchor distT="0" distB="0" distL="114300" distR="114300" simplePos="0" relativeHeight="251669504" behindDoc="0" locked="0" layoutInCell="1" allowOverlap="1" wp14:anchorId="67E35619" wp14:editId="176AE250">
                <wp:simplePos x="0" y="0"/>
                <wp:positionH relativeFrom="column">
                  <wp:posOffset>3768436</wp:posOffset>
                </wp:positionH>
                <wp:positionV relativeFrom="paragraph">
                  <wp:posOffset>5464925</wp:posOffset>
                </wp:positionV>
                <wp:extent cx="2548255" cy="1551710"/>
                <wp:effectExtent l="0" t="0" r="0" b="0"/>
                <wp:wrapNone/>
                <wp:docPr id="4" name="תיבת טקסט 4"/>
                <wp:cNvGraphicFramePr/>
                <a:graphic xmlns:a="http://schemas.openxmlformats.org/drawingml/2006/main">
                  <a:graphicData uri="http://schemas.microsoft.com/office/word/2010/wordprocessingShape">
                    <wps:wsp>
                      <wps:cNvSpPr txBox="1"/>
                      <wps:spPr>
                        <a:xfrm>
                          <a:off x="0" y="0"/>
                          <a:ext cx="2548255" cy="1551710"/>
                        </a:xfrm>
                        <a:prstGeom prst="rect">
                          <a:avLst/>
                        </a:prstGeom>
                        <a:noFill/>
                        <a:ln w="6350">
                          <a:noFill/>
                        </a:ln>
                      </wps:spPr>
                      <wps:txbx>
                        <w:txbxContent>
                          <w:p w:rsidR="00365CC8" w:rsidRDefault="00365CC8" w:rsidP="008810A4">
                            <w:pPr>
                              <w:pStyle w:val="a3"/>
                              <w:numPr>
                                <w:ilvl w:val="0"/>
                                <w:numId w:val="1"/>
                              </w:numPr>
                              <w:spacing w:line="720" w:lineRule="auto"/>
                              <w:ind w:left="285"/>
                              <w:rPr>
                                <w:rFonts w:cs="SR_Dagesh"/>
                                <w:sz w:val="24"/>
                                <w:szCs w:val="24"/>
                              </w:rPr>
                            </w:pPr>
                            <w:r>
                              <w:rPr>
                                <w:rFonts w:cs="SR_Dagesh" w:hint="cs"/>
                                <w:sz w:val="24"/>
                                <w:szCs w:val="24"/>
                                <w:rtl/>
                              </w:rPr>
                              <w:t>מי היה גדליה בן אחיקם?</w:t>
                            </w:r>
                          </w:p>
                          <w:p w:rsidR="00365CC8" w:rsidRDefault="00365CC8" w:rsidP="008810A4">
                            <w:pPr>
                              <w:pStyle w:val="a3"/>
                              <w:numPr>
                                <w:ilvl w:val="0"/>
                                <w:numId w:val="1"/>
                              </w:numPr>
                              <w:spacing w:line="720" w:lineRule="auto"/>
                              <w:ind w:left="285"/>
                              <w:rPr>
                                <w:rFonts w:cs="SR_Dagesh"/>
                                <w:sz w:val="24"/>
                                <w:szCs w:val="24"/>
                              </w:rPr>
                            </w:pPr>
                            <w:r>
                              <w:rPr>
                                <w:rFonts w:cs="SR_Dagesh" w:hint="cs"/>
                                <w:sz w:val="24"/>
                                <w:szCs w:val="24"/>
                                <w:rtl/>
                              </w:rPr>
                              <w:t>באיזו תקופה הוא חי?</w:t>
                            </w:r>
                          </w:p>
                          <w:p w:rsidR="00365CC8" w:rsidRPr="004E4597" w:rsidRDefault="00365CC8" w:rsidP="008810A4">
                            <w:pPr>
                              <w:pStyle w:val="a3"/>
                              <w:numPr>
                                <w:ilvl w:val="0"/>
                                <w:numId w:val="1"/>
                              </w:numPr>
                              <w:spacing w:line="720" w:lineRule="auto"/>
                              <w:ind w:left="285"/>
                              <w:rPr>
                                <w:rFonts w:cs="SR_Dagesh"/>
                                <w:sz w:val="24"/>
                                <w:szCs w:val="24"/>
                              </w:rPr>
                            </w:pPr>
                            <w:r w:rsidRPr="004E4597">
                              <w:rPr>
                                <w:rFonts w:cs="SR_Dagesh" w:hint="cs"/>
                                <w:sz w:val="24"/>
                                <w:szCs w:val="24"/>
                                <w:rtl/>
                              </w:rPr>
                              <w:t>מי הרג את  גדלי' בן אחיקם?</w:t>
                            </w:r>
                          </w:p>
                          <w:p w:rsidR="00365CC8" w:rsidRPr="008810A4" w:rsidRDefault="00365CC8" w:rsidP="008810A4">
                            <w:pPr>
                              <w:ind w:left="285"/>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35619" id="_x0000_t202" coordsize="21600,21600" o:spt="202" path="m,l,21600r21600,l21600,xe">
                <v:stroke joinstyle="miter"/>
                <v:path gradientshapeok="t" o:connecttype="rect"/>
              </v:shapetype>
              <v:shape id="תיבת טקסט 4" o:spid="_x0000_s1026" type="#_x0000_t202" style="position:absolute;left:0;text-align:left;margin-left:296.75pt;margin-top:430.3pt;width:200.65pt;height:1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k3RgIAAFsEAAAOAAAAZHJzL2Uyb0RvYy54bWysVM1u2zAMvg/YOwi6L46zuO2MOEXWIsOA&#10;oi2QDj0rshQbsEVNUmJnb7Fbd9xpQF/IrzNKdtKg22nYRaZIij/fR3p22dYV2QljS1AZjUdjSoTi&#10;kJdqk9EvD8t3F5RYx1TOKlAio3th6eX87ZtZo1MxgQKqXBiCQZRNG53RwjmdRpHlhaiZHYEWCo0S&#10;TM0cXs0myg1rMHpdRZPx+CxqwOTaABfWova6N9J5iC+l4O5OSiscqTKKtblwmnCu/RnNZyzdGKaL&#10;kg9lsH+oomalwqTHUNfMMbI15R+h6pIbsCDdiEMdgZQlF6EH7CYev+pmVTAtQi8IjtVHmOz/C8tv&#10;d/eGlHlGp5QoViNF3XP3o/vePZPuqfvV/eyeyNTD1GibovdKo79rP0KLdB/0FpW++1aa2n+xL4J2&#10;BHx/BFm0jnBUTpLpxSRJKOFoi5MkPo8DDdHLc22s+ySgJl7IqEEWA7hsd2MdloKuBxefTcGyrKrA&#10;ZKVIk9Gz98k4PDha8EWl8KFvoi/WS65dt0Nna8j32JiBfkKs5ssSk98w6+6ZwZHAXnDM3R0esgJM&#10;AoNESQHm29/03h+ZQislDY5YRu3XLTOCkuqzQg4/xNOpn8lwmSbnE7yYU8v61KK29RXgFMe4UJoH&#10;0fu76qCVBupH3IaFz4ompjjmzqg7iFeuH3zcJi4Wi+CEU6iZu1ErzX1oD6eH9qF9ZEYP+Duk7hYO&#10;w8jSVzT0vj0Ri60DWQaOPMA9qgPuOMGBumHb/Iqc3oPXyz9h/hsAAP//AwBQSwMEFAAGAAgAAAAh&#10;AA63RDjiAAAADAEAAA8AAABkcnMvZG93bnJldi54bWxMj8FOwzAQRO9I/IO1SNyo3UKiJMSpqkgV&#10;EoJDSy/cnNhNIux1iN028PUsJziu9mnmTbmenWVnM4XBo4TlQgAz2Ho9YCfh8La9y4CFqFAr69FI&#10;+DIB1tX1VakK7S+4M+d97BiFYCiUhD7GseA8tL1xKiz8aJB+Rz85FemcOq4ndaFwZ/lKiJQ7NSA1&#10;9Go0dW/aj/3JSXiut69q16xc9m3rp5fjZvw8vCdS3t7Mm0dg0czxD4ZffVKHipwaf0IdmJWQ5PcJ&#10;oRKyVKTAiMjzBxrTELoUiQBelfz/iOoHAAD//wMAUEsBAi0AFAAGAAgAAAAhALaDOJL+AAAA4QEA&#10;ABMAAAAAAAAAAAAAAAAAAAAAAFtDb250ZW50X1R5cGVzXS54bWxQSwECLQAUAAYACAAAACEAOP0h&#10;/9YAAACUAQAACwAAAAAAAAAAAAAAAAAvAQAAX3JlbHMvLnJlbHNQSwECLQAUAAYACAAAACEAAmtp&#10;N0YCAABbBAAADgAAAAAAAAAAAAAAAAAuAgAAZHJzL2Uyb0RvYy54bWxQSwECLQAUAAYACAAAACEA&#10;DrdEOOIAAAAMAQAADwAAAAAAAAAAAAAAAACgBAAAZHJzL2Rvd25yZXYueG1sUEsFBgAAAAAEAAQA&#10;8wAAAK8FAAAAAA==&#10;" filled="f" stroked="f" strokeweight=".5pt">
                <v:textbox>
                  <w:txbxContent>
                    <w:p w:rsidR="00365CC8" w:rsidRDefault="00365CC8" w:rsidP="008810A4">
                      <w:pPr>
                        <w:pStyle w:val="a3"/>
                        <w:numPr>
                          <w:ilvl w:val="0"/>
                          <w:numId w:val="1"/>
                        </w:numPr>
                        <w:spacing w:line="720" w:lineRule="auto"/>
                        <w:ind w:left="285"/>
                        <w:rPr>
                          <w:rFonts w:cs="SR_Dagesh"/>
                          <w:sz w:val="24"/>
                          <w:szCs w:val="24"/>
                        </w:rPr>
                      </w:pPr>
                      <w:r>
                        <w:rPr>
                          <w:rFonts w:cs="SR_Dagesh" w:hint="cs"/>
                          <w:sz w:val="24"/>
                          <w:szCs w:val="24"/>
                          <w:rtl/>
                        </w:rPr>
                        <w:t>מי היה גדליה בן אחיקם?</w:t>
                      </w:r>
                    </w:p>
                    <w:p w:rsidR="00365CC8" w:rsidRDefault="00365CC8" w:rsidP="008810A4">
                      <w:pPr>
                        <w:pStyle w:val="a3"/>
                        <w:numPr>
                          <w:ilvl w:val="0"/>
                          <w:numId w:val="1"/>
                        </w:numPr>
                        <w:spacing w:line="720" w:lineRule="auto"/>
                        <w:ind w:left="285"/>
                        <w:rPr>
                          <w:rFonts w:cs="SR_Dagesh"/>
                          <w:sz w:val="24"/>
                          <w:szCs w:val="24"/>
                        </w:rPr>
                      </w:pPr>
                      <w:r>
                        <w:rPr>
                          <w:rFonts w:cs="SR_Dagesh" w:hint="cs"/>
                          <w:sz w:val="24"/>
                          <w:szCs w:val="24"/>
                          <w:rtl/>
                        </w:rPr>
                        <w:t>באיזו תקופה הוא חי?</w:t>
                      </w:r>
                    </w:p>
                    <w:p w:rsidR="00365CC8" w:rsidRPr="004E4597" w:rsidRDefault="00365CC8" w:rsidP="008810A4">
                      <w:pPr>
                        <w:pStyle w:val="a3"/>
                        <w:numPr>
                          <w:ilvl w:val="0"/>
                          <w:numId w:val="1"/>
                        </w:numPr>
                        <w:spacing w:line="720" w:lineRule="auto"/>
                        <w:ind w:left="285"/>
                        <w:rPr>
                          <w:rFonts w:cs="SR_Dagesh"/>
                          <w:sz w:val="24"/>
                          <w:szCs w:val="24"/>
                        </w:rPr>
                      </w:pPr>
                      <w:r w:rsidRPr="004E4597">
                        <w:rPr>
                          <w:rFonts w:cs="SR_Dagesh" w:hint="cs"/>
                          <w:sz w:val="24"/>
                          <w:szCs w:val="24"/>
                          <w:rtl/>
                        </w:rPr>
                        <w:t>מי הרג את  גדלי' בן אחיקם?</w:t>
                      </w:r>
                    </w:p>
                    <w:p w:rsidR="00365CC8" w:rsidRPr="008810A4" w:rsidRDefault="00365CC8" w:rsidP="008810A4">
                      <w:pPr>
                        <w:ind w:left="285"/>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FEF2F82" wp14:editId="35FE4BAB">
                <wp:simplePos x="0" y="0"/>
                <wp:positionH relativeFrom="column">
                  <wp:posOffset>1128799</wp:posOffset>
                </wp:positionH>
                <wp:positionV relativeFrom="paragraph">
                  <wp:posOffset>8197</wp:posOffset>
                </wp:positionV>
                <wp:extent cx="4017645" cy="374015"/>
                <wp:effectExtent l="0" t="0" r="20955" b="26035"/>
                <wp:wrapSquare wrapText="bothSides"/>
                <wp:docPr id="1" name="תיבת טקסט 1"/>
                <wp:cNvGraphicFramePr/>
                <a:graphic xmlns:a="http://schemas.openxmlformats.org/drawingml/2006/main">
                  <a:graphicData uri="http://schemas.microsoft.com/office/word/2010/wordprocessingShape">
                    <wps:wsp>
                      <wps:cNvSpPr txBox="1"/>
                      <wps:spPr>
                        <a:xfrm>
                          <a:off x="0" y="0"/>
                          <a:ext cx="4017645" cy="374015"/>
                        </a:xfrm>
                        <a:prstGeom prst="rect">
                          <a:avLst/>
                        </a:prstGeom>
                        <a:noFill/>
                        <a:ln w="6350">
                          <a:solidFill>
                            <a:prstClr val="black"/>
                          </a:solidFill>
                        </a:ln>
                      </wps:spPr>
                      <wps:txbx>
                        <w:txbxContent>
                          <w:p w:rsidR="00365CC8" w:rsidRPr="004A2FDC" w:rsidRDefault="00365CC8" w:rsidP="004A2FDC">
                            <w:pPr>
                              <w:spacing w:after="0"/>
                              <w:jc w:val="center"/>
                              <w:rPr>
                                <w:rFonts w:cs="David"/>
                                <w:b/>
                                <w:bCs/>
                                <w:noProof/>
                                <w:sz w:val="28"/>
                                <w:szCs w:val="28"/>
                              </w:rPr>
                            </w:pPr>
                            <w:r w:rsidRPr="00345F80">
                              <w:rPr>
                                <w:rFonts w:cs="David"/>
                                <w:b/>
                                <w:bCs/>
                                <w:sz w:val="28"/>
                                <w:szCs w:val="28"/>
                                <w:rtl/>
                              </w:rPr>
                              <w:t>תום הצום</w:t>
                            </w:r>
                            <w:r w:rsidRPr="00345F80">
                              <w:rPr>
                                <w:rFonts w:cs="David" w:hint="cs"/>
                                <w:b/>
                                <w:bCs/>
                                <w:sz w:val="28"/>
                                <w:szCs w:val="28"/>
                                <w:rtl/>
                              </w:rPr>
                              <w:t xml:space="preserve"> / </w:t>
                            </w:r>
                            <w:r>
                              <w:rPr>
                                <w:rFonts w:cs="David" w:hint="cs"/>
                                <w:sz w:val="24"/>
                                <w:szCs w:val="24"/>
                                <w:rtl/>
                              </w:rPr>
                              <w:t>חיים  צבי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F2F82" id="תיבת טקסט 1" o:spid="_x0000_s1027" type="#_x0000_t202" style="position:absolute;left:0;text-align:left;margin-left:88.9pt;margin-top:.65pt;width:316.35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AIWQIAAIkEAAAOAAAAZHJzL2Uyb0RvYy54bWysVMFu2zAMvQ/YPwi6L3bSJN2MOEWWIsOA&#10;oC2QDj0rspwYk0VNUmJnf7Fbe9xpQH/IvzNKdtKg22nYRZZIiuJ7j/Tkqi4l2QtjC1Ap7fdiSoTi&#10;kBVqk9Iv94t37ymxjqmMSVAipQdh6dX07ZtJpRMxgC3ITBiCSZRNKp3SrXM6iSLLt6JktgdaKHTm&#10;YErm8Gg2UWZYhdlLGQ3ieBxVYDJtgAtr0XrdOuk05M9zwd1tnlvhiEwp1ubCasK69ms0nbBkY5je&#10;Frwrg/1DFSUrFD56SnXNHCM7U/yRqiy4AQu563EoI8jzgouAAdH041doVlumRcCC5Fh9osn+v7T8&#10;Zn9nSJGhdpQoVqJEzXPz1Pxonknz2PxqfjaPpO9pqrRNMHqlMd7VH6H2Vzq7RaNHX+em9F/ERdCP&#10;hB9OJIvaEY7GYdy/HA9HlHD0XVziceTTRC+3tbHuk4CS+E1KDYoYuGX7pXVt6DHEP6ZgUUiJdpZI&#10;RaqUji9GcbhgQRaZd3qfvzKXhuwZtsJaMv61e/YsCouQCmvxWFtMfufqdd1R1OFdQ3ZAGgy0/WQ1&#10;XxSYfsmsu2MGGwiR41C4W1xyCVgTdDtKtmC+/83u41FX9FJSYUOm1H7bMSMokZ8VKv6hPxz6Dg6H&#10;4ehygAdz7lmfe9SunAMCRVWxurD18U4erbmB8gFnZ+ZfRRdTHN9OqTtu564dE5w9LmazEIQ9q5lb&#10;qpXmPvWR1vv6gRndyeVQ6Bs4ti5LXqnWxra6zXYO8iJI6nluWe3ox34PTdHNph+o83OIevmDTH8D&#10;AAD//wMAUEsDBBQABgAIAAAAIQBLGRcb3wAAAAgBAAAPAAAAZHJzL2Rvd25yZXYueG1sTI/BTsMw&#10;EETvSPyDtUjcqN2iNlWIUyFED0gIiYIoRydZ4gh7HWI3DXw92xPcZjSrmbfFZvJOjDjELpCG+UyB&#10;QKpD01Gr4fVle7UGEZOhxrhAqOEbI2zK87PC5E040jOOu9QKLqGYGw02pT6XMtYWvYmz0CNx9hEG&#10;bxLboZXNYI5c7p1cKLWS3nTEC9b0eGex/twdvIbHt/3X/fbpXe2xct1ydJl9+Km0vryYbm9AJJzS&#10;3zGc8BkdSmaqwoGaKBz7LGP0xOIaBOfruVqCqDSs1AJkWcj/D5S/AAAA//8DAFBLAQItABQABgAI&#10;AAAAIQC2gziS/gAAAOEBAAATAAAAAAAAAAAAAAAAAAAAAABbQ29udGVudF9UeXBlc10ueG1sUEsB&#10;Ai0AFAAGAAgAAAAhADj9If/WAAAAlAEAAAsAAAAAAAAAAAAAAAAALwEAAF9yZWxzLy5yZWxzUEsB&#10;Ai0AFAAGAAgAAAAhAD1CcAhZAgAAiQQAAA4AAAAAAAAAAAAAAAAALgIAAGRycy9lMm9Eb2MueG1s&#10;UEsBAi0AFAAGAAgAAAAhAEsZFxvfAAAACAEAAA8AAAAAAAAAAAAAAAAAswQAAGRycy9kb3ducmV2&#10;LnhtbFBLBQYAAAAABAAEAPMAAAC/BQAAAAA=&#10;" filled="f" strokeweight=".5pt">
                <v:fill o:detectmouseclick="t"/>
                <v:textbox>
                  <w:txbxContent>
                    <w:p w:rsidR="00365CC8" w:rsidRPr="004A2FDC" w:rsidRDefault="00365CC8" w:rsidP="004A2FDC">
                      <w:pPr>
                        <w:spacing w:after="0"/>
                        <w:jc w:val="center"/>
                        <w:rPr>
                          <w:rFonts w:cs="David"/>
                          <w:b/>
                          <w:bCs/>
                          <w:noProof/>
                          <w:sz w:val="28"/>
                          <w:szCs w:val="28"/>
                        </w:rPr>
                      </w:pPr>
                      <w:r w:rsidRPr="00345F80">
                        <w:rPr>
                          <w:rFonts w:cs="David"/>
                          <w:b/>
                          <w:bCs/>
                          <w:sz w:val="28"/>
                          <w:szCs w:val="28"/>
                          <w:rtl/>
                        </w:rPr>
                        <w:t>תום הצום</w:t>
                      </w:r>
                      <w:r w:rsidRPr="00345F80">
                        <w:rPr>
                          <w:rFonts w:cs="David" w:hint="cs"/>
                          <w:b/>
                          <w:bCs/>
                          <w:sz w:val="28"/>
                          <w:szCs w:val="28"/>
                          <w:rtl/>
                        </w:rPr>
                        <w:t xml:space="preserve"> / </w:t>
                      </w:r>
                      <w:r>
                        <w:rPr>
                          <w:rFonts w:cs="David" w:hint="cs"/>
                          <w:sz w:val="24"/>
                          <w:szCs w:val="24"/>
                          <w:rtl/>
                        </w:rPr>
                        <w:t>חיים  צבי</w:t>
                      </w:r>
                    </w:p>
                  </w:txbxContent>
                </v:textbox>
                <w10:wrap type="square"/>
              </v:shape>
            </w:pict>
          </mc:Fallback>
        </mc:AlternateContent>
      </w:r>
      <w:r>
        <w:rPr>
          <w:rFonts w:cs="David"/>
          <w:b/>
          <w:bCs/>
          <w:noProof/>
          <w:sz w:val="28"/>
          <w:szCs w:val="28"/>
          <w:rtl/>
        </w:rPr>
        <mc:AlternateContent>
          <mc:Choice Requires="wps">
            <w:drawing>
              <wp:anchor distT="0" distB="0" distL="114300" distR="114300" simplePos="0" relativeHeight="251671552" behindDoc="0" locked="0" layoutInCell="1" allowOverlap="1" wp14:anchorId="28AA4CBC" wp14:editId="284E88D0">
                <wp:simplePos x="0" y="0"/>
                <wp:positionH relativeFrom="column">
                  <wp:posOffset>2098386</wp:posOffset>
                </wp:positionH>
                <wp:positionV relativeFrom="paragraph">
                  <wp:posOffset>4878416</wp:posOffset>
                </wp:positionV>
                <wp:extent cx="2168237" cy="450273"/>
                <wp:effectExtent l="0" t="0" r="0" b="6985"/>
                <wp:wrapNone/>
                <wp:docPr id="7" name="תיבת טקסט 7"/>
                <wp:cNvGraphicFramePr/>
                <a:graphic xmlns:a="http://schemas.openxmlformats.org/drawingml/2006/main">
                  <a:graphicData uri="http://schemas.microsoft.com/office/word/2010/wordprocessingShape">
                    <wps:wsp>
                      <wps:cNvSpPr txBox="1"/>
                      <wps:spPr>
                        <a:xfrm>
                          <a:off x="0" y="0"/>
                          <a:ext cx="2168237" cy="450273"/>
                        </a:xfrm>
                        <a:prstGeom prst="rect">
                          <a:avLst/>
                        </a:prstGeom>
                        <a:noFill/>
                        <a:ln w="6350">
                          <a:noFill/>
                        </a:ln>
                      </wps:spPr>
                      <wps:txbx>
                        <w:txbxContent>
                          <w:p w:rsidR="00365CC8" w:rsidRPr="008810A4" w:rsidRDefault="00365CC8" w:rsidP="008810A4">
                            <w:pPr>
                              <w:jc w:val="center"/>
                              <w:rPr>
                                <w:rFonts w:cs="SR_Menifa"/>
                                <w:sz w:val="36"/>
                                <w:szCs w:val="36"/>
                                <w:u w:val="single"/>
                              </w:rPr>
                            </w:pPr>
                            <w:r w:rsidRPr="008810A4">
                              <w:rPr>
                                <w:rFonts w:cs="SR_Menifa" w:hint="cs"/>
                                <w:sz w:val="36"/>
                                <w:szCs w:val="36"/>
                                <w:u w:val="single"/>
                                <w:rtl/>
                              </w:rPr>
                              <w:t>שאלות סיכום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8AA4CBC" id="תיבת טקסט 7" o:spid="_x0000_s1028" type="#_x0000_t202" style="position:absolute;left:0;text-align:left;margin-left:165.25pt;margin-top:384.15pt;width:170.75pt;height:35.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4mSAIAAGEEAAAOAAAAZHJzL2Uyb0RvYy54bWysVM1u2zAMvg/YOwi6L3acv86IU2QtMgwo&#10;2gLp0LMiy7EBW9QkJXb2Fru1x50G9IX8OqPkOA26nYZdFImkSX7fR2Z+2VQl2QttCpAJHQ5CSoTk&#10;kBZym9CvD6sPF5QYy2TKSpAioQdh6OXi/bt5rWIRQQ5lKjTBJNLEtUpobq2Kg8DwXFTMDEAJic4M&#10;dMUsPvU2SDWrMXtVBlEYToMadKo0cGEMWq87J134/FkmuL3LMiMsKROKvVl/an9u3Bks5izeaqby&#10;gh/bYP/QRcUKiUVPqa6ZZWSniz9SVQXXYCCzAw5VAFlWcOExIJph+AbNOmdKeCxIjlEnmsz/S8tv&#10;9/eaFGlCZ5RIVqFE7Uv73P5oX0j71P5qf7ZPZOZoqpWJMXqtMN42n6BBuXu7QaND32S6cr+Ii6Af&#10;CT+cSBaNJRyN0XB6EY2wGkffeBJGs5FLE7x+rbSxnwVUxF0SqlFEzy3b3xjbhfYhrpiEVVGWXshS&#10;kjqh09Ek9B+cPJi8lFjDYeh6dTfbbBoPPepxbCA9IDwN3ZwYxVcF9nDDjL1nGgcDEeGw2zs8shKw&#10;FhxvlOSgv//N7uJRL/RSUuOgJdR82zEtKCm/SFTy43A8dpPpH+PJLMKHPvdszj1yV10BzvIQ10px&#10;f3XxtuytmYbqEXdi6aqii0mOtRNq++uV7cYfd4qL5dIH4SwqZm/kWnGX2rHqGH5oHplWRxksCngL&#10;/Uiy+I0aXWynx3JnISu8VI7njtUj/TjHXuzjzrlFOX/7qNd/hsVvAAAA//8DAFBLAwQUAAYACAAA&#10;ACEASCk3ROIAAAALAQAADwAAAGRycy9kb3ducmV2LnhtbEyPQU+DQBCF7yb+h82YeLOLkFJElqYh&#10;aUyMHlp78TawUyCys8huW/TXu570OJkv732vWM9mEGeaXG9Zwf0iAkHcWN1zq+Dwtr3LQDiPrHGw&#10;TAq+yMG6vL4qMNf2wjs6730rQgi7HBV03o+5lK7pyKBb2JE4/I52MujDObVST3gJ4WaQcRSl0mDP&#10;oaHDkaqOmo/9ySh4rravuKtjk30P1dPLcTN+Ht6XSt3ezJtHEJ5m/wfDr35QhzI41fbE2olBQZJE&#10;y4AqWKVZAiIQ6SoO62oFWfIQgywL+X9D+QMAAP//AwBQSwECLQAUAAYACAAAACEAtoM4kv4AAADh&#10;AQAAEwAAAAAAAAAAAAAAAAAAAAAAW0NvbnRlbnRfVHlwZXNdLnhtbFBLAQItABQABgAIAAAAIQA4&#10;/SH/1gAAAJQBAAALAAAAAAAAAAAAAAAAAC8BAABfcmVscy8ucmVsc1BLAQItABQABgAIAAAAIQDt&#10;iA4mSAIAAGEEAAAOAAAAAAAAAAAAAAAAAC4CAABkcnMvZTJvRG9jLnhtbFBLAQItABQABgAIAAAA&#10;IQBIKTdE4gAAAAsBAAAPAAAAAAAAAAAAAAAAAKIEAABkcnMvZG93bnJldi54bWxQSwUGAAAAAAQA&#10;BADzAAAAsQUAAAAA&#10;" filled="f" stroked="f" strokeweight=".5pt">
                <v:textbox>
                  <w:txbxContent>
                    <w:p w:rsidR="00365CC8" w:rsidRPr="008810A4" w:rsidRDefault="00365CC8" w:rsidP="008810A4">
                      <w:pPr>
                        <w:jc w:val="center"/>
                        <w:rPr>
                          <w:rFonts w:cs="SR_Menifa"/>
                          <w:sz w:val="36"/>
                          <w:szCs w:val="36"/>
                          <w:u w:val="single"/>
                        </w:rPr>
                      </w:pPr>
                      <w:r w:rsidRPr="008810A4">
                        <w:rPr>
                          <w:rFonts w:cs="SR_Menifa" w:hint="cs"/>
                          <w:sz w:val="36"/>
                          <w:szCs w:val="36"/>
                          <w:u w:val="single"/>
                          <w:rtl/>
                        </w:rPr>
                        <w:t>שאלות סיכום</w:t>
                      </w:r>
                    </w:p>
                  </w:txbxContent>
                </v:textbox>
              </v:shape>
            </w:pict>
          </mc:Fallback>
        </mc:AlternateContent>
      </w:r>
      <w:r>
        <w:rPr>
          <w:rFonts w:cs="David"/>
          <w:b/>
          <w:bCs/>
          <w:noProof/>
          <w:sz w:val="28"/>
          <w:szCs w:val="28"/>
          <w:rtl/>
        </w:rPr>
        <mc:AlternateContent>
          <mc:Choice Requires="wps">
            <w:drawing>
              <wp:anchor distT="0" distB="0" distL="114300" distR="114300" simplePos="0" relativeHeight="251670528" behindDoc="0" locked="0" layoutInCell="1" allowOverlap="1" wp14:anchorId="7A78D9BF" wp14:editId="0946678E">
                <wp:simplePos x="0" y="0"/>
                <wp:positionH relativeFrom="column">
                  <wp:posOffset>-235758</wp:posOffset>
                </wp:positionH>
                <wp:positionV relativeFrom="paragraph">
                  <wp:posOffset>5466657</wp:posOffset>
                </wp:positionV>
                <wp:extent cx="3254837" cy="1905000"/>
                <wp:effectExtent l="0" t="0" r="0" b="0"/>
                <wp:wrapNone/>
                <wp:docPr id="5" name="תיבת טקסט 5"/>
                <wp:cNvGraphicFramePr/>
                <a:graphic xmlns:a="http://schemas.openxmlformats.org/drawingml/2006/main">
                  <a:graphicData uri="http://schemas.microsoft.com/office/word/2010/wordprocessingShape">
                    <wps:wsp>
                      <wps:cNvSpPr txBox="1"/>
                      <wps:spPr>
                        <a:xfrm>
                          <a:off x="0" y="0"/>
                          <a:ext cx="3254837" cy="1905000"/>
                        </a:xfrm>
                        <a:prstGeom prst="rect">
                          <a:avLst/>
                        </a:prstGeom>
                        <a:noFill/>
                        <a:ln w="6350">
                          <a:noFill/>
                        </a:ln>
                      </wps:spPr>
                      <wps:txbx>
                        <w:txbxContent>
                          <w:p w:rsidR="00365CC8" w:rsidRPr="004E4597" w:rsidRDefault="00365CC8" w:rsidP="008810A4">
                            <w:pPr>
                              <w:pStyle w:val="a3"/>
                              <w:numPr>
                                <w:ilvl w:val="0"/>
                                <w:numId w:val="1"/>
                              </w:numPr>
                              <w:spacing w:line="720" w:lineRule="auto"/>
                              <w:ind w:left="448"/>
                              <w:rPr>
                                <w:rFonts w:cs="SR_Dagesh"/>
                                <w:sz w:val="24"/>
                                <w:szCs w:val="24"/>
                              </w:rPr>
                            </w:pPr>
                            <w:r w:rsidRPr="004E4597">
                              <w:rPr>
                                <w:rFonts w:cs="SR_Dagesh" w:hint="cs"/>
                                <w:sz w:val="24"/>
                                <w:szCs w:val="24"/>
                                <w:rtl/>
                              </w:rPr>
                              <w:t>מי ניסה להזהיר את גדליה?</w:t>
                            </w:r>
                          </w:p>
                          <w:p w:rsidR="00365CC8" w:rsidRPr="004E4597" w:rsidRDefault="00365CC8" w:rsidP="008810A4">
                            <w:pPr>
                              <w:pStyle w:val="a3"/>
                              <w:numPr>
                                <w:ilvl w:val="0"/>
                                <w:numId w:val="1"/>
                              </w:numPr>
                              <w:spacing w:line="720" w:lineRule="auto"/>
                              <w:ind w:left="448"/>
                              <w:rPr>
                                <w:rFonts w:cs="SR_Dagesh"/>
                                <w:sz w:val="24"/>
                                <w:szCs w:val="24"/>
                              </w:rPr>
                            </w:pPr>
                            <w:r w:rsidRPr="004E4597">
                              <w:rPr>
                                <w:rFonts w:cs="SR_Dagesh" w:hint="cs"/>
                                <w:sz w:val="24"/>
                                <w:szCs w:val="24"/>
                                <w:rtl/>
                              </w:rPr>
                              <w:t>כיצד הגיב גדליה?</w:t>
                            </w:r>
                          </w:p>
                          <w:p w:rsidR="00365CC8" w:rsidRPr="004E4597" w:rsidRDefault="00365CC8" w:rsidP="008810A4">
                            <w:pPr>
                              <w:pStyle w:val="a3"/>
                              <w:numPr>
                                <w:ilvl w:val="0"/>
                                <w:numId w:val="1"/>
                              </w:numPr>
                              <w:spacing w:line="720" w:lineRule="auto"/>
                              <w:ind w:left="448"/>
                              <w:rPr>
                                <w:rFonts w:cs="SR_Dagesh"/>
                                <w:sz w:val="24"/>
                                <w:szCs w:val="24"/>
                                <w:rtl/>
                              </w:rPr>
                            </w:pPr>
                            <w:r w:rsidRPr="004E4597">
                              <w:rPr>
                                <w:rFonts w:cs="SR_Dagesh" w:hint="cs"/>
                                <w:sz w:val="24"/>
                                <w:szCs w:val="24"/>
                                <w:rtl/>
                              </w:rPr>
                              <w:t>מה המוסר</w:t>
                            </w:r>
                            <w:r>
                              <w:rPr>
                                <w:rFonts w:cs="SR_Dagesh" w:hint="cs"/>
                                <w:sz w:val="24"/>
                                <w:szCs w:val="24"/>
                                <w:rtl/>
                              </w:rPr>
                              <w:t xml:space="preserve"> והלקח</w:t>
                            </w:r>
                            <w:r w:rsidRPr="004E4597">
                              <w:rPr>
                                <w:rFonts w:cs="SR_Dagesh" w:hint="cs"/>
                                <w:sz w:val="24"/>
                                <w:szCs w:val="24"/>
                                <w:rtl/>
                              </w:rPr>
                              <w:t xml:space="preserve"> שנותנים חכמים לעניין</w:t>
                            </w:r>
                            <w:r>
                              <w:rPr>
                                <w:rFonts w:cs="SR_Dagesh" w:hint="cs"/>
                                <w:sz w:val="24"/>
                                <w:szCs w:val="24"/>
                                <w:rtl/>
                              </w:rPr>
                              <w:t>?</w:t>
                            </w:r>
                          </w:p>
                          <w:p w:rsidR="00365CC8" w:rsidRPr="008810A4" w:rsidRDefault="00365CC8" w:rsidP="008810A4">
                            <w:pPr>
                              <w:ind w:left="448"/>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8D9BF" id="תיבת טקסט 5" o:spid="_x0000_s1029" type="#_x0000_t202" style="position:absolute;left:0;text-align:left;margin-left:-18.55pt;margin-top:430.45pt;width:256.3pt;height:15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OaSgIAAGIEAAAOAAAAZHJzL2Uyb0RvYy54bWysVEtu2zAQ3RfoHQjua8m/fATLgZvARYEg&#10;CeAUWdMUaQmQOCxJW3Jv0V267KpALqTrdEhZjpF2VXRDkTPD4bz3ZjS7aqqS7ISxBaiUDgcxJUJx&#10;yAq1SemXx+WHC0qsYypjJSiR0r2w9Gr+/t2s1okYQQ5lJgzBJMomtU5p7pxOosjyXFTMDkALhU4J&#10;pmIOj2YTZYbVmL0qo1Ecn0U1mEwb4MJatN50TjoP+aUU3N1LaYUjZUqxNhdWE9a1X6P5jCUbw3Re&#10;8EMZ7B+qqFih8NFjqhvmGNma4o9UVcENWJBuwKGKQMqCi4AB0QzjN2hWOdMiYEFyrD7SZP9fWn63&#10;ezCkyFI6pUSxCiVqX9of7ff2hbTP7a/2Z/tMpp6mWtsEo1ca413zERqUu7dbNHr0jTSV/yIugn4k&#10;fH8kWTSOcDSOR9PJxficEo6+4WU8jeMgQ/R6XRvrPgmoiN+k1KCKgVy2u7UOS8HQPsS/pmBZlGVQ&#10;slSkTunZeBqHC0cP3igVXvQgumL9zjXrJmAf90DWkO0Rn4GuUazmywJruGXWPTCDnYGQsNvdPS6y&#10;BHwLDjtKcjDf/mb38SgYeimpsdNSar9umRGUlJ8VSnk5nEx8a4bDZHo+woM59axPPWpbXQM28xDn&#10;SvOw9fGu7K3SQPWEQ7Hwr6KLKY5vp9T122vX9T8OFReLRQjCZtTM3aqV5j61Z9Uz/Ng8MaMPMjhU&#10;8A76nmTJGzW62E6PxdaBLIJUnueO1QP92MhBwcPQ+Uk5PYeo11/D/DcAAAD//wMAUEsDBBQABgAI&#10;AAAAIQDav4E24wAAAAwBAAAPAAAAZHJzL2Rvd25yZXYueG1sTI9NT8JAEIbvJv6HzZh4g23RQind&#10;EtKEmBg5gFy8TbtD27gftbtA9de7nPQ4M0/eed58PWrFLjS4zhoB8TQCRqa2sjONgOP7dpICcx6N&#10;RGUNCfgmB+vi/i7HTNqr2dPl4BsWQozLUEDrfZ9x7uqWNLqp7cmE28kOGn0Yh4bLAa8hXCs+i6I5&#10;19iZ8KHFnsqW6s/DWQt4Lbc73Fcznf6o8uXttOm/jh+JEI8P42YFzNPo/2C46Qd1KIJTZc9GOqYE&#10;TJ4WcUAFpPNoCSwQz4skAVYFNL6teJHz/yWKXwAAAP//AwBQSwECLQAUAAYACAAAACEAtoM4kv4A&#10;AADhAQAAEwAAAAAAAAAAAAAAAAAAAAAAW0NvbnRlbnRfVHlwZXNdLnhtbFBLAQItABQABgAIAAAA&#10;IQA4/SH/1gAAAJQBAAALAAAAAAAAAAAAAAAAAC8BAABfcmVscy8ucmVsc1BLAQItABQABgAIAAAA&#10;IQB/99OaSgIAAGIEAAAOAAAAAAAAAAAAAAAAAC4CAABkcnMvZTJvRG9jLnhtbFBLAQItABQABgAI&#10;AAAAIQDav4E24wAAAAwBAAAPAAAAAAAAAAAAAAAAAKQEAABkcnMvZG93bnJldi54bWxQSwUGAAAA&#10;AAQABADzAAAAtAUAAAAA&#10;" filled="f" stroked="f" strokeweight=".5pt">
                <v:textbox>
                  <w:txbxContent>
                    <w:p w:rsidR="00365CC8" w:rsidRPr="004E4597" w:rsidRDefault="00365CC8" w:rsidP="008810A4">
                      <w:pPr>
                        <w:pStyle w:val="a3"/>
                        <w:numPr>
                          <w:ilvl w:val="0"/>
                          <w:numId w:val="1"/>
                        </w:numPr>
                        <w:spacing w:line="720" w:lineRule="auto"/>
                        <w:ind w:left="448"/>
                        <w:rPr>
                          <w:rFonts w:cs="SR_Dagesh"/>
                          <w:sz w:val="24"/>
                          <w:szCs w:val="24"/>
                        </w:rPr>
                      </w:pPr>
                      <w:r w:rsidRPr="004E4597">
                        <w:rPr>
                          <w:rFonts w:cs="SR_Dagesh" w:hint="cs"/>
                          <w:sz w:val="24"/>
                          <w:szCs w:val="24"/>
                          <w:rtl/>
                        </w:rPr>
                        <w:t>מי ניסה להזהיר את גדליה?</w:t>
                      </w:r>
                    </w:p>
                    <w:p w:rsidR="00365CC8" w:rsidRPr="004E4597" w:rsidRDefault="00365CC8" w:rsidP="008810A4">
                      <w:pPr>
                        <w:pStyle w:val="a3"/>
                        <w:numPr>
                          <w:ilvl w:val="0"/>
                          <w:numId w:val="1"/>
                        </w:numPr>
                        <w:spacing w:line="720" w:lineRule="auto"/>
                        <w:ind w:left="448"/>
                        <w:rPr>
                          <w:rFonts w:cs="SR_Dagesh"/>
                          <w:sz w:val="24"/>
                          <w:szCs w:val="24"/>
                        </w:rPr>
                      </w:pPr>
                      <w:r w:rsidRPr="004E4597">
                        <w:rPr>
                          <w:rFonts w:cs="SR_Dagesh" w:hint="cs"/>
                          <w:sz w:val="24"/>
                          <w:szCs w:val="24"/>
                          <w:rtl/>
                        </w:rPr>
                        <w:t>כיצד הגיב גדליה?</w:t>
                      </w:r>
                    </w:p>
                    <w:p w:rsidR="00365CC8" w:rsidRPr="004E4597" w:rsidRDefault="00365CC8" w:rsidP="008810A4">
                      <w:pPr>
                        <w:pStyle w:val="a3"/>
                        <w:numPr>
                          <w:ilvl w:val="0"/>
                          <w:numId w:val="1"/>
                        </w:numPr>
                        <w:spacing w:line="720" w:lineRule="auto"/>
                        <w:ind w:left="448"/>
                        <w:rPr>
                          <w:rFonts w:cs="SR_Dagesh"/>
                          <w:sz w:val="24"/>
                          <w:szCs w:val="24"/>
                          <w:rtl/>
                        </w:rPr>
                      </w:pPr>
                      <w:r w:rsidRPr="004E4597">
                        <w:rPr>
                          <w:rFonts w:cs="SR_Dagesh" w:hint="cs"/>
                          <w:sz w:val="24"/>
                          <w:szCs w:val="24"/>
                          <w:rtl/>
                        </w:rPr>
                        <w:t>מה המוסר</w:t>
                      </w:r>
                      <w:r>
                        <w:rPr>
                          <w:rFonts w:cs="SR_Dagesh" w:hint="cs"/>
                          <w:sz w:val="24"/>
                          <w:szCs w:val="24"/>
                          <w:rtl/>
                        </w:rPr>
                        <w:t xml:space="preserve"> והלקח</w:t>
                      </w:r>
                      <w:r w:rsidRPr="004E4597">
                        <w:rPr>
                          <w:rFonts w:cs="SR_Dagesh" w:hint="cs"/>
                          <w:sz w:val="24"/>
                          <w:szCs w:val="24"/>
                          <w:rtl/>
                        </w:rPr>
                        <w:t xml:space="preserve"> שנותנים חכמים לעניין</w:t>
                      </w:r>
                      <w:r>
                        <w:rPr>
                          <w:rFonts w:cs="SR_Dagesh" w:hint="cs"/>
                          <w:sz w:val="24"/>
                          <w:szCs w:val="24"/>
                          <w:rtl/>
                        </w:rPr>
                        <w:t>?</w:t>
                      </w:r>
                    </w:p>
                    <w:p w:rsidR="00365CC8" w:rsidRPr="008810A4" w:rsidRDefault="00365CC8" w:rsidP="008810A4">
                      <w:pPr>
                        <w:ind w:left="448"/>
                      </w:pPr>
                    </w:p>
                  </w:txbxContent>
                </v:textbox>
              </v:shape>
            </w:pict>
          </mc:Fallback>
        </mc:AlternateContent>
      </w:r>
      <w:r>
        <w:rPr>
          <w:rFonts w:cs="David"/>
          <w:b/>
          <w:bCs/>
          <w:noProof/>
          <w:sz w:val="28"/>
          <w:szCs w:val="28"/>
          <w:rtl/>
        </w:rPr>
        <mc:AlternateContent>
          <mc:Choice Requires="wps">
            <w:drawing>
              <wp:anchor distT="0" distB="0" distL="114300" distR="114300" simplePos="0" relativeHeight="251667456" behindDoc="0" locked="0" layoutInCell="1" allowOverlap="1" wp14:anchorId="6CFF6D1A" wp14:editId="1E097955">
                <wp:simplePos x="0" y="0"/>
                <wp:positionH relativeFrom="column">
                  <wp:posOffset>3149177</wp:posOffset>
                </wp:positionH>
                <wp:positionV relativeFrom="paragraph">
                  <wp:posOffset>430530</wp:posOffset>
                </wp:positionV>
                <wp:extent cx="2632922" cy="4174067"/>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2632922" cy="4174067"/>
                        </a:xfrm>
                        <a:prstGeom prst="rect">
                          <a:avLst/>
                        </a:prstGeom>
                        <a:noFill/>
                        <a:ln w="6350">
                          <a:noFill/>
                        </a:ln>
                      </wps:spPr>
                      <wps:txbx>
                        <w:txbxContent>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הלוא הזהירו אותך, הצדיק גדליָה,</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שקושר עליך, ישמעאל בן נתניָה,</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מה חשבת לך בתום, בן אחיקָם?</w:t>
                            </w:r>
                          </w:p>
                          <w:p w:rsidR="00365CC8" w:rsidRPr="004E4597" w:rsidRDefault="00365CC8" w:rsidP="004E4597">
                            <w:pPr>
                              <w:spacing w:after="0" w:line="480" w:lineRule="auto"/>
                              <w:ind w:right="113"/>
                              <w:rPr>
                                <w:rFonts w:cs="David"/>
                                <w:sz w:val="26"/>
                                <w:szCs w:val="26"/>
                              </w:rPr>
                            </w:pPr>
                            <w:r w:rsidRPr="004E4597">
                              <w:rPr>
                                <w:rFonts w:cs="David" w:hint="cs"/>
                                <w:sz w:val="26"/>
                                <w:szCs w:val="26"/>
                                <w:rtl/>
                              </w:rPr>
                              <w:t>כאשר היו תלויים</w:t>
                            </w:r>
                            <w:r>
                              <w:rPr>
                                <w:rFonts w:cs="David" w:hint="cs"/>
                                <w:sz w:val="26"/>
                                <w:szCs w:val="26"/>
                                <w:rtl/>
                              </w:rPr>
                              <w:t xml:space="preserve"> בך הנותרים בעָם?</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הרי לחש לך – יוחנן בן קרֵחַ,</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שהידיד שלך הוא סתם רוצחַ,</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פגשת בו ואתה חמוש רק בתוֹם,</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ואנחנו נשארנו עם האבל והצוֹם,</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והעם הנותר התפזר לו עד תוֹם.</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כי גם אם צדיק אתה,</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 xml:space="preserve">תמים תהיה עם ה' </w:t>
                            </w:r>
                            <w:proofErr w:type="spellStart"/>
                            <w:r w:rsidRPr="004E4597">
                              <w:rPr>
                                <w:rFonts w:cs="David" w:hint="cs"/>
                                <w:sz w:val="26"/>
                                <w:szCs w:val="26"/>
                                <w:rtl/>
                              </w:rPr>
                              <w:t>אלקיך</w:t>
                            </w:r>
                            <w:proofErr w:type="spellEnd"/>
                            <w:r w:rsidRPr="004E4597">
                              <w:rPr>
                                <w:rFonts w:cs="David" w:hint="cs"/>
                                <w:sz w:val="26"/>
                                <w:szCs w:val="26"/>
                                <w:rtl/>
                              </w:rPr>
                              <w:t>,</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אך עם אדם בשר ודם -</w:t>
                            </w:r>
                          </w:p>
                          <w:p w:rsidR="00365CC8" w:rsidRPr="004E4597" w:rsidRDefault="00365CC8" w:rsidP="004E4597">
                            <w:pPr>
                              <w:spacing w:after="0" w:line="480" w:lineRule="auto"/>
                              <w:ind w:right="113"/>
                              <w:rPr>
                                <w:rFonts w:cs="David" w:hint="cs"/>
                                <w:sz w:val="28"/>
                                <w:szCs w:val="28"/>
                                <w:rtl/>
                              </w:rPr>
                            </w:pPr>
                            <w:r w:rsidRPr="004E4597">
                              <w:rPr>
                                <w:rFonts w:cs="David" w:hint="cs"/>
                                <w:sz w:val="26"/>
                                <w:szCs w:val="26"/>
                                <w:rtl/>
                              </w:rPr>
                              <w:t xml:space="preserve">כבדהו </w:t>
                            </w:r>
                            <w:proofErr w:type="spellStart"/>
                            <w:r w:rsidRPr="004E4597">
                              <w:rPr>
                                <w:rFonts w:cs="David" w:hint="cs"/>
                                <w:sz w:val="26"/>
                                <w:szCs w:val="26"/>
                                <w:rtl/>
                              </w:rPr>
                              <w:t>וחשדהו</w:t>
                            </w:r>
                            <w:proofErr w:type="spellEnd"/>
                            <w:r w:rsidRPr="004E4597">
                              <w:rPr>
                                <w:rFonts w:cs="David" w:hint="cs"/>
                                <w:sz w:val="26"/>
                                <w:szCs w:val="26"/>
                                <w:rtl/>
                              </w:rPr>
                              <w:t xml:space="preserve"> –אמר הפתגם !</w:t>
                            </w:r>
                          </w:p>
                          <w:p w:rsidR="00365CC8" w:rsidRDefault="00365CC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F6D1A" id="תיבת טקסט 2" o:spid="_x0000_s1030" type="#_x0000_t202" style="position:absolute;left:0;text-align:left;margin-left:247.95pt;margin-top:33.9pt;width:207.3pt;height:32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28SAIAAGIEAAAOAAAAZHJzL2Uyb0RvYy54bWysVMFu2zAMvQ/YPwi6L3ZcN12NOEXWIsOA&#10;oC2QDj0rshwbsEVNUmJnf7Fbe9xpQH/IvzNKjtOg22nYRZFImuR7j8z0qq0rshPalCBTOh6FlAjJ&#10;ISvlJqVfHxYfPlJiLJMZq0CKlO6FoVez9++mjUpEBAVUmdAEk0iTNCqlhbUqCQLDC1EzMwIlJDpz&#10;0DWz+NSbINOswex1FURhOAka0JnSwIUxaL3pnXTm8+e54PYuz42wpEop9mb9qf25dmcwm7Jko5kq&#10;Sn5og/1DFzUrJRY9prphlpGtLv9IVZdcg4HcjjjUAeR5yYXHgGjG4Rs0q4Ip4bEgOUYdaTL/Ly2/&#10;3d1rUmYpjSiRrEaJupfuufvRvZDuqfvV/eyeSORoapRJMHqlMN62n6BFuQe7QaND3+a6dr+Ii6Af&#10;Cd8fSRatJRyN0eQsuoywGkdfPL6Iw8mFyxO8fq60sZ8F1MRdUqpRRU8u2y2N7UOHEFdNwqKsKq9k&#10;JUmT0snZeeg/OHoweSWxhgPRN+tutl23Hns8AFlDtkd8GvpBMYovSuxhyYy9ZxonAyHhtNs7PPIK&#10;sBYcbpQUoL//ze7iUTD0UtLgpKXUfNsyLSipvkiU8nIcx240/SM+v4jwoU8961OP3NbXgMM8xr1S&#10;3F9dvK0Ga66hfsSlmLuq6GKSY+2U2uF6bfv5x6XiYj73QTiMitmlXCnuUjtWHcMP7SPT6iCDRQVv&#10;YZhJlrxRo4/t9ZhvLeSll8rx3LN6oB8H2Yt9WDq3KadvH/X61zD7DQAA//8DAFBLAwQUAAYACAAA&#10;ACEAispxgOIAAAAKAQAADwAAAGRycy9kb3ducmV2LnhtbEyPwU7DMBBE70j8g7WVuFEnEWmbEKeq&#10;IlVICA4tvXBz4m0S1V6H2G0DX485leNqn2beFOvJaHbB0fWWBMTzCBhSY1VPrYDDx/ZxBcx5SUpq&#10;SyjgGx2sy/u7QubKXmmHl71vWQghl0sBnfdDzrlrOjTSze2AFH5HOxrpwzm2XI3yGsKN5kkULbiR&#10;PYWGTg5Yddic9mcj4LXavstdnZjVj65e3o6b4evwmQrxMJs2z8A8Tv4Gw59+UIcyONX2TMoxLeAp&#10;S7OAClgsw4QAZHGUAqsFLJM0Bl4W/P+E8hcAAP//AwBQSwECLQAUAAYACAAAACEAtoM4kv4AAADh&#10;AQAAEwAAAAAAAAAAAAAAAAAAAAAAW0NvbnRlbnRfVHlwZXNdLnhtbFBLAQItABQABgAIAAAAIQA4&#10;/SH/1gAAAJQBAAALAAAAAAAAAAAAAAAAAC8BAABfcmVscy8ucmVsc1BLAQItABQABgAIAAAAIQDP&#10;pR28SAIAAGIEAAAOAAAAAAAAAAAAAAAAAC4CAABkcnMvZTJvRG9jLnhtbFBLAQItABQABgAIAAAA&#10;IQCKynGA4gAAAAoBAAAPAAAAAAAAAAAAAAAAAKIEAABkcnMvZG93bnJldi54bWxQSwUGAAAAAAQA&#10;BADzAAAAsQUAAAAA&#10;" filled="f" stroked="f" strokeweight=".5pt">
                <v:textbox>
                  <w:txbxContent>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הלוא הזהירו אותך, הצדיק גדליָה,</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שקושר עליך, ישמעאל בן נתניָה,</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מה חשבת לך בתום, בן אחיקָם?</w:t>
                      </w:r>
                    </w:p>
                    <w:p w:rsidR="00365CC8" w:rsidRPr="004E4597" w:rsidRDefault="00365CC8" w:rsidP="004E4597">
                      <w:pPr>
                        <w:spacing w:after="0" w:line="480" w:lineRule="auto"/>
                        <w:ind w:right="113"/>
                        <w:rPr>
                          <w:rFonts w:cs="David"/>
                          <w:sz w:val="26"/>
                          <w:szCs w:val="26"/>
                        </w:rPr>
                      </w:pPr>
                      <w:r w:rsidRPr="004E4597">
                        <w:rPr>
                          <w:rFonts w:cs="David" w:hint="cs"/>
                          <w:sz w:val="26"/>
                          <w:szCs w:val="26"/>
                          <w:rtl/>
                        </w:rPr>
                        <w:t>כאשר היו תלויים</w:t>
                      </w:r>
                      <w:r>
                        <w:rPr>
                          <w:rFonts w:cs="David" w:hint="cs"/>
                          <w:sz w:val="26"/>
                          <w:szCs w:val="26"/>
                          <w:rtl/>
                        </w:rPr>
                        <w:t xml:space="preserve"> בך הנותרים בעָם?</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הרי לחש לך – יוחנן בן קרֵחַ,</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שהידיד שלך הוא סתם רוצחַ,</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פגשת בו ואתה חמוש רק בתוֹם,</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ואנחנו נשארנו עם האבל והצוֹם,</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והעם הנותר התפזר לו עד תוֹם.</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כי גם אם צדיק אתה,</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 xml:space="preserve">תמים תהיה עם ה' </w:t>
                      </w:r>
                      <w:proofErr w:type="spellStart"/>
                      <w:r w:rsidRPr="004E4597">
                        <w:rPr>
                          <w:rFonts w:cs="David" w:hint="cs"/>
                          <w:sz w:val="26"/>
                          <w:szCs w:val="26"/>
                          <w:rtl/>
                        </w:rPr>
                        <w:t>אלקיך</w:t>
                      </w:r>
                      <w:proofErr w:type="spellEnd"/>
                      <w:r w:rsidRPr="004E4597">
                        <w:rPr>
                          <w:rFonts w:cs="David" w:hint="cs"/>
                          <w:sz w:val="26"/>
                          <w:szCs w:val="26"/>
                          <w:rtl/>
                        </w:rPr>
                        <w:t>,</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אך עם אדם בשר ודם -</w:t>
                      </w:r>
                    </w:p>
                    <w:p w:rsidR="00365CC8" w:rsidRPr="004E4597" w:rsidRDefault="00365CC8" w:rsidP="004E4597">
                      <w:pPr>
                        <w:spacing w:after="0" w:line="480" w:lineRule="auto"/>
                        <w:ind w:right="113"/>
                        <w:rPr>
                          <w:rFonts w:cs="David" w:hint="cs"/>
                          <w:sz w:val="28"/>
                          <w:szCs w:val="28"/>
                          <w:rtl/>
                        </w:rPr>
                      </w:pPr>
                      <w:r w:rsidRPr="004E4597">
                        <w:rPr>
                          <w:rFonts w:cs="David" w:hint="cs"/>
                          <w:sz w:val="26"/>
                          <w:szCs w:val="26"/>
                          <w:rtl/>
                        </w:rPr>
                        <w:t xml:space="preserve">כבדהו </w:t>
                      </w:r>
                      <w:proofErr w:type="spellStart"/>
                      <w:r w:rsidRPr="004E4597">
                        <w:rPr>
                          <w:rFonts w:cs="David" w:hint="cs"/>
                          <w:sz w:val="26"/>
                          <w:szCs w:val="26"/>
                          <w:rtl/>
                        </w:rPr>
                        <w:t>וחשדהו</w:t>
                      </w:r>
                      <w:proofErr w:type="spellEnd"/>
                      <w:r w:rsidRPr="004E4597">
                        <w:rPr>
                          <w:rFonts w:cs="David" w:hint="cs"/>
                          <w:sz w:val="26"/>
                          <w:szCs w:val="26"/>
                          <w:rtl/>
                        </w:rPr>
                        <w:t xml:space="preserve"> –אמר הפתגם !</w:t>
                      </w:r>
                    </w:p>
                    <w:p w:rsidR="00365CC8" w:rsidRDefault="00365CC8"/>
                  </w:txbxContent>
                </v:textbox>
              </v:shape>
            </w:pict>
          </mc:Fallback>
        </mc:AlternateContent>
      </w:r>
      <w:r>
        <w:rPr>
          <w:rFonts w:cs="David"/>
          <w:b/>
          <w:bCs/>
          <w:noProof/>
          <w:sz w:val="28"/>
          <w:szCs w:val="28"/>
          <w:rtl/>
        </w:rPr>
        <mc:AlternateContent>
          <mc:Choice Requires="wps">
            <w:drawing>
              <wp:anchor distT="0" distB="0" distL="114300" distR="114300" simplePos="0" relativeHeight="251668480" behindDoc="0" locked="0" layoutInCell="1" allowOverlap="1" wp14:anchorId="6C806128" wp14:editId="141C2CFA">
                <wp:simplePos x="0" y="0"/>
                <wp:positionH relativeFrom="margin">
                  <wp:align>left</wp:align>
                </wp:positionH>
                <wp:positionV relativeFrom="paragraph">
                  <wp:posOffset>83185</wp:posOffset>
                </wp:positionV>
                <wp:extent cx="2929466" cy="4201160"/>
                <wp:effectExtent l="0" t="0" r="0" b="0"/>
                <wp:wrapNone/>
                <wp:docPr id="3" name="תיבת טקסט 3"/>
                <wp:cNvGraphicFramePr/>
                <a:graphic xmlns:a="http://schemas.openxmlformats.org/drawingml/2006/main">
                  <a:graphicData uri="http://schemas.microsoft.com/office/word/2010/wordprocessingShape">
                    <wps:wsp>
                      <wps:cNvSpPr txBox="1"/>
                      <wps:spPr>
                        <a:xfrm>
                          <a:off x="0" y="0"/>
                          <a:ext cx="2929466" cy="4201160"/>
                        </a:xfrm>
                        <a:prstGeom prst="rect">
                          <a:avLst/>
                        </a:prstGeom>
                        <a:noFill/>
                        <a:ln w="6350">
                          <a:noFill/>
                        </a:ln>
                      </wps:spPr>
                      <wps:txbx>
                        <w:txbxContent>
                          <w:p w:rsidR="00365CC8" w:rsidRPr="004E4597" w:rsidRDefault="00365CC8" w:rsidP="004E4597">
                            <w:pPr>
                              <w:spacing w:after="0" w:line="480" w:lineRule="auto"/>
                              <w:ind w:right="113"/>
                              <w:rPr>
                                <w:rFonts w:cs="David"/>
                                <w:sz w:val="26"/>
                                <w:szCs w:val="26"/>
                                <w:rtl/>
                              </w:rPr>
                            </w:pP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ומבני בניך גדליה, עוד ממשיכים לבטוֹחַ,</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כי ישמעאל רוצה רק לחבק ולא לרצוֹחַ,</w:t>
                            </w:r>
                          </w:p>
                          <w:p w:rsidR="00365CC8" w:rsidRPr="004E4597" w:rsidRDefault="00365CC8" w:rsidP="004E4597">
                            <w:pPr>
                              <w:spacing w:after="0" w:line="480" w:lineRule="auto"/>
                              <w:ind w:right="113"/>
                              <w:rPr>
                                <w:rFonts w:cs="David"/>
                                <w:sz w:val="12"/>
                                <w:szCs w:val="12"/>
                              </w:rPr>
                            </w:pP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 xml:space="preserve">אבל אנחנו, מתלמידי יוחנַן, </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כבר לא נקנה תרגיל ישַן,</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למפגשים של ישראל עם ישמעאל</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אומנם נביא יונה עם עלה של זית</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 xml:space="preserve">אבל ניקח גם חרב </w:t>
                            </w:r>
                            <w:proofErr w:type="spellStart"/>
                            <w:r w:rsidRPr="004E4597">
                              <w:rPr>
                                <w:rFonts w:cs="David" w:hint="cs"/>
                                <w:sz w:val="26"/>
                                <w:szCs w:val="26"/>
                                <w:rtl/>
                              </w:rPr>
                              <w:t>בנדָן,לא</w:t>
                            </w:r>
                            <w:proofErr w:type="spellEnd"/>
                            <w:r w:rsidRPr="004E4597">
                              <w:rPr>
                                <w:rFonts w:cs="David" w:hint="cs"/>
                                <w:sz w:val="26"/>
                                <w:szCs w:val="26"/>
                                <w:rtl/>
                              </w:rPr>
                              <w:t xml:space="preserve"> נהיה שוב קורבן</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אנחנו מוכנים לנצח בקְרַב או בשלום איתן</w:t>
                            </w:r>
                          </w:p>
                          <w:p w:rsidR="00365CC8" w:rsidRPr="004E4597" w:rsidRDefault="00365CC8" w:rsidP="004E4597">
                            <w:pPr>
                              <w:spacing w:after="200" w:line="480" w:lineRule="auto"/>
                              <w:ind w:right="-851"/>
                              <w:rPr>
                                <w:rFonts w:cs="Alice Heavy"/>
                                <w:b/>
                                <w:bCs/>
                                <w:sz w:val="40"/>
                                <w:szCs w:val="40"/>
                                <w:rtl/>
                              </w:rPr>
                            </w:pPr>
                            <w:r w:rsidRPr="004E4597">
                              <w:rPr>
                                <w:rFonts w:cs="David" w:hint="cs"/>
                                <w:sz w:val="26"/>
                                <w:szCs w:val="26"/>
                                <w:rtl/>
                              </w:rPr>
                              <w:t xml:space="preserve">אבל בשום </w:t>
                            </w:r>
                            <w:proofErr w:type="spellStart"/>
                            <w:r w:rsidRPr="004E4597">
                              <w:rPr>
                                <w:rFonts w:cs="David" w:hint="cs"/>
                                <w:sz w:val="26"/>
                                <w:szCs w:val="26"/>
                                <w:rtl/>
                              </w:rPr>
                              <w:t>אופן,לא</w:t>
                            </w:r>
                            <w:proofErr w:type="spellEnd"/>
                            <w:r w:rsidRPr="004E4597">
                              <w:rPr>
                                <w:rFonts w:cs="David" w:hint="cs"/>
                                <w:sz w:val="26"/>
                                <w:szCs w:val="26"/>
                                <w:rtl/>
                              </w:rPr>
                              <w:t xml:space="preserve"> לעוד חורבַּן!</w:t>
                            </w:r>
                          </w:p>
                          <w:p w:rsidR="00365CC8" w:rsidRPr="004E4597" w:rsidRDefault="00365CC8" w:rsidP="004E4597">
                            <w:pPr>
                              <w:spacing w:after="200" w:line="480" w:lineRule="auto"/>
                              <w:ind w:right="-709"/>
                              <w:rPr>
                                <w:rFonts w:cs="Guttman Drogolin"/>
                                <w:b/>
                                <w:bCs/>
                                <w:sz w:val="32"/>
                                <w:szCs w:val="32"/>
                              </w:rPr>
                            </w:pPr>
                          </w:p>
                          <w:p w:rsidR="00365CC8" w:rsidRPr="004E4597" w:rsidRDefault="00365CC8" w:rsidP="004E4597">
                            <w:pPr>
                              <w:spacing w:line="480" w:lineRule="auto"/>
                              <w:rPr>
                                <w:sz w:val="26"/>
                                <w:szCs w:val="2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06128" id="תיבת טקסט 3" o:spid="_x0000_s1031" type="#_x0000_t202" style="position:absolute;left:0;text-align:left;margin-left:0;margin-top:6.55pt;width:230.65pt;height:330.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XASAIAAGIEAAAOAAAAZHJzL2Uyb0RvYy54bWysVM1u2zAMvg/YOwi6L87/FiNOkbXIMCBo&#10;C6RDz4osxwZkUZOU2Nlb7NYddxrQF/LrjJLjNOh2GnaRJZKi+H0f6flVXUpyEMYWoBI66PUpEYpD&#10;WqhdQr88rN59oMQ6plImQYmEHoWlV4u3b+aVjsUQcpCpMASTKBtXOqG5czqOIstzUTLbAy0UOjMw&#10;JXN4NLsoNazC7KWMhv3+NKrApNoAF9ai9aZ10kXIn2WCu7sss8IRmVCszYXVhHXr12gxZ/HOMJ0X&#10;/FQG+4cqSlYofPSc6oY5Rvam+CNVWXADFjLX41BGkGUFFwEDohn0X6HZ5EyLgAXJsfpMk/1/afnt&#10;4d6QIk3oiBLFSpSoeW5+NN+bZ9I8Nb+an80TGXmaKm1jjN5ojHf1R6hR7s5u0ejR15kp/RdxEfQj&#10;4cczyaJ2hKNxOBvOxtMpJRx9Y0Q9mAYZopfr2lj3SUBJ/CahBlUM5LLD2josBUO7EP+aglUhZVBS&#10;KlIldDqa9MOFswdvSIUXPYi2WL9z9bYO2CcdkC2kR8RnoG0Uq/mqwBrWzLp7ZrAzEBJ2u7vDJZOA&#10;b8FpR0kO5tvf7D4eBUMvJRV2WkLt1z0zghL5WaGUs8F47FszHMaT90M8mEvP9tKj9uU1YDMPcK40&#10;D1sf72RnzQyUjzgUS/8qupji+HZCXbe9dm3/41BxsVyGIGxGzdxabTT3qT2rnuGH+pEZfZLBoYK3&#10;0PUki1+p0ca2eiz3DrIiSOV5blk90Y+NHBQ8DZ2flMtziHr5NSx+AwAA//8DAFBLAwQUAAYACAAA&#10;ACEA5vKnm+AAAAAHAQAADwAAAGRycy9kb3ducmV2LnhtbEyPQU/CQBCF7yb+h82QeJNtAQup3RLS&#10;hJgYPYBcvE27S9vQna3dBaq/3vGEx3nv5b1vsvVoO3Exg28dKYinEQhDldMt1QoOH9vHFQgfkDR2&#10;joyCb+Nhnd/fZZhqd6WduexDLbiEfIoKmhD6VEpfNcain7reEHtHN1gMfA611ANeudx2chZFibTY&#10;Ei802JuiMdVpf7YKXovtO+7KmV39dMXL23HTfx0+n5R6mIybZxDBjOEWhj98RoecmUp3Ju1Fp4Af&#10;CazOYxDsLpJ4DqJUkCwXS5B5Jv/z578AAAD//wMAUEsBAi0AFAAGAAgAAAAhALaDOJL+AAAA4QEA&#10;ABMAAAAAAAAAAAAAAAAAAAAAAFtDb250ZW50X1R5cGVzXS54bWxQSwECLQAUAAYACAAAACEAOP0h&#10;/9YAAACUAQAACwAAAAAAAAAAAAAAAAAvAQAAX3JlbHMvLnJlbHNQSwECLQAUAAYACAAAACEApD+V&#10;wEgCAABiBAAADgAAAAAAAAAAAAAAAAAuAgAAZHJzL2Uyb0RvYy54bWxQSwECLQAUAAYACAAAACEA&#10;5vKnm+AAAAAHAQAADwAAAAAAAAAAAAAAAACiBAAAZHJzL2Rvd25yZXYueG1sUEsFBgAAAAAEAAQA&#10;8wAAAK8FAAAAAA==&#10;" filled="f" stroked="f" strokeweight=".5pt">
                <v:textbox>
                  <w:txbxContent>
                    <w:p w:rsidR="00365CC8" w:rsidRPr="004E4597" w:rsidRDefault="00365CC8" w:rsidP="004E4597">
                      <w:pPr>
                        <w:spacing w:after="0" w:line="480" w:lineRule="auto"/>
                        <w:ind w:right="113"/>
                        <w:rPr>
                          <w:rFonts w:cs="David"/>
                          <w:sz w:val="26"/>
                          <w:szCs w:val="26"/>
                          <w:rtl/>
                        </w:rPr>
                      </w:pP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ומבני בניך גדליה, עוד ממשיכים לבטוֹחַ,</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כי ישמעאל רוצה רק לחבק ולא לרצוֹחַ,</w:t>
                      </w:r>
                    </w:p>
                    <w:p w:rsidR="00365CC8" w:rsidRPr="004E4597" w:rsidRDefault="00365CC8" w:rsidP="004E4597">
                      <w:pPr>
                        <w:spacing w:after="0" w:line="480" w:lineRule="auto"/>
                        <w:ind w:right="113"/>
                        <w:rPr>
                          <w:rFonts w:cs="David"/>
                          <w:sz w:val="12"/>
                          <w:szCs w:val="12"/>
                        </w:rPr>
                      </w:pP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 xml:space="preserve">אבל אנחנו, מתלמידי יוחנַן, </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כבר לא נקנה תרגיל ישַן,</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למפגשים של ישראל עם ישמעאל</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אומנם נביא יונה עם עלה של זית</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 xml:space="preserve">אבל ניקח גם חרב </w:t>
                      </w:r>
                      <w:proofErr w:type="spellStart"/>
                      <w:r w:rsidRPr="004E4597">
                        <w:rPr>
                          <w:rFonts w:cs="David" w:hint="cs"/>
                          <w:sz w:val="26"/>
                          <w:szCs w:val="26"/>
                          <w:rtl/>
                        </w:rPr>
                        <w:t>בנדָן,לא</w:t>
                      </w:r>
                      <w:proofErr w:type="spellEnd"/>
                      <w:r w:rsidRPr="004E4597">
                        <w:rPr>
                          <w:rFonts w:cs="David" w:hint="cs"/>
                          <w:sz w:val="26"/>
                          <w:szCs w:val="26"/>
                          <w:rtl/>
                        </w:rPr>
                        <w:t xml:space="preserve"> נהיה שוב קורבן</w:t>
                      </w:r>
                    </w:p>
                    <w:p w:rsidR="00365CC8" w:rsidRPr="004E4597" w:rsidRDefault="00365CC8" w:rsidP="004E4597">
                      <w:pPr>
                        <w:spacing w:after="0" w:line="480" w:lineRule="auto"/>
                        <w:ind w:right="113"/>
                        <w:rPr>
                          <w:rFonts w:cs="David" w:hint="cs"/>
                          <w:sz w:val="26"/>
                          <w:szCs w:val="26"/>
                          <w:rtl/>
                        </w:rPr>
                      </w:pPr>
                      <w:r w:rsidRPr="004E4597">
                        <w:rPr>
                          <w:rFonts w:cs="David" w:hint="cs"/>
                          <w:sz w:val="26"/>
                          <w:szCs w:val="26"/>
                          <w:rtl/>
                        </w:rPr>
                        <w:t>אנחנו מוכנים לנצח בקְרַב או בשלום איתן</w:t>
                      </w:r>
                    </w:p>
                    <w:p w:rsidR="00365CC8" w:rsidRPr="004E4597" w:rsidRDefault="00365CC8" w:rsidP="004E4597">
                      <w:pPr>
                        <w:spacing w:after="200" w:line="480" w:lineRule="auto"/>
                        <w:ind w:right="-851"/>
                        <w:rPr>
                          <w:rFonts w:cs="Alice Heavy"/>
                          <w:b/>
                          <w:bCs/>
                          <w:sz w:val="40"/>
                          <w:szCs w:val="40"/>
                          <w:rtl/>
                        </w:rPr>
                      </w:pPr>
                      <w:r w:rsidRPr="004E4597">
                        <w:rPr>
                          <w:rFonts w:cs="David" w:hint="cs"/>
                          <w:sz w:val="26"/>
                          <w:szCs w:val="26"/>
                          <w:rtl/>
                        </w:rPr>
                        <w:t xml:space="preserve">אבל בשום </w:t>
                      </w:r>
                      <w:proofErr w:type="spellStart"/>
                      <w:r w:rsidRPr="004E4597">
                        <w:rPr>
                          <w:rFonts w:cs="David" w:hint="cs"/>
                          <w:sz w:val="26"/>
                          <w:szCs w:val="26"/>
                          <w:rtl/>
                        </w:rPr>
                        <w:t>אופן,לא</w:t>
                      </w:r>
                      <w:proofErr w:type="spellEnd"/>
                      <w:r w:rsidRPr="004E4597">
                        <w:rPr>
                          <w:rFonts w:cs="David" w:hint="cs"/>
                          <w:sz w:val="26"/>
                          <w:szCs w:val="26"/>
                          <w:rtl/>
                        </w:rPr>
                        <w:t xml:space="preserve"> לעוד חורבַּן!</w:t>
                      </w:r>
                    </w:p>
                    <w:p w:rsidR="00365CC8" w:rsidRPr="004E4597" w:rsidRDefault="00365CC8" w:rsidP="004E4597">
                      <w:pPr>
                        <w:spacing w:after="200" w:line="480" w:lineRule="auto"/>
                        <w:ind w:right="-709"/>
                        <w:rPr>
                          <w:rFonts w:cs="Guttman Drogolin"/>
                          <w:b/>
                          <w:bCs/>
                          <w:sz w:val="32"/>
                          <w:szCs w:val="32"/>
                        </w:rPr>
                      </w:pPr>
                    </w:p>
                    <w:p w:rsidR="00365CC8" w:rsidRPr="004E4597" w:rsidRDefault="00365CC8" w:rsidP="004E4597">
                      <w:pPr>
                        <w:spacing w:line="480" w:lineRule="auto"/>
                        <w:rPr>
                          <w:sz w:val="26"/>
                          <w:szCs w:val="26"/>
                        </w:rPr>
                      </w:pPr>
                    </w:p>
                  </w:txbxContent>
                </v:textbox>
                <w10:wrap anchorx="margin"/>
              </v:shape>
            </w:pict>
          </mc:Fallback>
        </mc:AlternateContent>
      </w:r>
    </w:p>
    <w:p w:rsidR="004E4597" w:rsidRDefault="004E4597" w:rsidP="00365CC8">
      <w:pPr>
        <w:spacing w:after="0" w:line="360" w:lineRule="auto"/>
        <w:ind w:right="113"/>
        <w:rPr>
          <w:rFonts w:cs="David" w:hint="cs"/>
          <w:rtl/>
        </w:rPr>
      </w:pPr>
    </w:p>
    <w:sectPr w:rsidR="004E4597" w:rsidSect="00DA3F83">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SR_Menifa">
    <w:panose1 w:val="00000000000000000000"/>
    <w:charset w:val="B1"/>
    <w:family w:val="auto"/>
    <w:pitch w:val="variable"/>
    <w:sig w:usb0="00000801" w:usb1="0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Alice Heavy">
    <w:panose1 w:val="00000000000000000000"/>
    <w:charset w:val="B1"/>
    <w:family w:val="auto"/>
    <w:pitch w:val="variable"/>
    <w:sig w:usb0="00000801" w:usb1="00000000" w:usb2="00000000" w:usb3="00000000" w:csb0="00000020" w:csb1="00000000"/>
  </w:font>
  <w:font w:name="SR_Dagesh">
    <w:panose1 w:val="00000000000000000000"/>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001FB"/>
    <w:multiLevelType w:val="hybridMultilevel"/>
    <w:tmpl w:val="67466C18"/>
    <w:lvl w:ilvl="0" w:tplc="0409000F">
      <w:start w:val="1"/>
      <w:numFmt w:val="decimal"/>
      <w:lvlText w:val="%1."/>
      <w:lvlJc w:val="left"/>
      <w:pPr>
        <w:ind w:left="237"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83"/>
    <w:rsid w:val="00102E3B"/>
    <w:rsid w:val="00365CC8"/>
    <w:rsid w:val="004E4597"/>
    <w:rsid w:val="00704114"/>
    <w:rsid w:val="008810A4"/>
    <w:rsid w:val="00B40EE1"/>
    <w:rsid w:val="00B73320"/>
    <w:rsid w:val="00DA3F83"/>
    <w:rsid w:val="00ED29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BA82"/>
  <w15:chartTrackingRefBased/>
  <w15:docId w15:val="{10EEEA70-21A1-4B8F-9AE4-CA250742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59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1521</Words>
  <Characters>7606</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2018-09-11T19:00:00Z</dcterms:created>
  <dcterms:modified xsi:type="dcterms:W3CDTF">2018-09-11T19:40:00Z</dcterms:modified>
</cp:coreProperties>
</file>