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3" w:rsidRDefault="00F83966">
      <w:r>
        <w:rPr>
          <w:noProof/>
        </w:rPr>
        <w:pict>
          <v:group id="_x0000_s1035" style="position:absolute;left:0;text-align:left;margin-left:-53.35pt;margin-top:500.4pt;width:528.2pt;height:225.5pt;z-index:251664384" coordorigin="825,975" coordsize="10564,4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344;top:1152;width:2045;height:2624">
              <v:imagedata r:id="rId4" o:title="042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7" type="#_x0000_t62" style="position:absolute;left:825;top:975;width:8360;height:4510;flip:x" adj="-1186,9205" strokeweight="3pt">
              <v:stroke linestyle="thinThin"/>
              <v:textbox style="mso-next-textbox:#_x0000_s1037">
                <w:txbxContent>
                  <w:p w:rsidR="00F83966" w:rsidRDefault="00F83966" w:rsidP="00AF2220">
                    <w:pPr>
                      <w:spacing w:after="0" w:line="240" w:lineRule="auto"/>
                      <w:jc w:val="center"/>
                      <w:rPr>
                        <w:rFonts w:cs="Alpha Bold" w:hint="cs"/>
                        <w:sz w:val="36"/>
                        <w:szCs w:val="36"/>
                        <w:rtl/>
                      </w:rPr>
                    </w:pPr>
                    <w:r w:rsidRPr="00AF2220">
                      <w:rPr>
                        <w:rFonts w:cs="Alpha Bold" w:hint="cs"/>
                        <w:sz w:val="36"/>
                        <w:szCs w:val="36"/>
                        <w:rtl/>
                      </w:rPr>
                      <w:t>"משנכנס פורים מרבים ב...חוויות"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</w:p>
                  <w:p w:rsidR="00F83966" w:rsidRPr="00AF2220" w:rsidRDefault="00F83966" w:rsidP="00F83966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חג הפורים הוא חג עמוס בחוויות, כל החושים שותפים לחוויות ולקיום המצוות: חוש השמיעה-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שותף ל</w:t>
                    </w: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קריאת מגילה, חוש הטעם-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שותף ל</w:t>
                    </w: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משתה ושמחה, וכך הלאה מצטרפים וחוגגים כל בחושים, אך יותר מכל שותף הלב- ומשפיע שמחה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ונתינה לכל הסובב.   נותנים לאביון  נותנים לחבר והלב פשוט....מתרחב!!!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  <w:r w:rsidRPr="00F83966">
                      <w:rPr>
                        <w:rFonts w:cs="KaprizaB" w:hint="cs"/>
                        <w:b/>
                        <w:bCs/>
                        <w:sz w:val="40"/>
                        <w:szCs w:val="40"/>
                        <w:rtl/>
                      </w:rPr>
                      <w:t>חג הפורים עבר, אך הטעם הטוב עדין נשאר</w:t>
                    </w:r>
                    <w:r w:rsidRPr="00AF2220">
                      <w:rPr>
                        <w:rFonts w:cs="KaprizaB" w:hint="cs"/>
                        <w:sz w:val="40"/>
                        <w:szCs w:val="40"/>
                        <w:rtl/>
                      </w:rPr>
                      <w:t>....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</w:p>
                  <w:p w:rsidR="00F83966" w:rsidRPr="00F83966" w:rsidRDefault="00F83966" w:rsidP="00F83966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  <w:r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כתוב על חוויותיך מחג הפורים החולף, שתף אותנו בהרגשותיך, פעולותיך ועל דוגמאות לנתינה שנתת.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העזר במחוון לכתיבת חוויה מתוך האלבום. </w:t>
                    </w:r>
                  </w:p>
                  <w:p w:rsidR="00F83966" w:rsidRPr="00AF2220" w:rsidRDefault="00F83966" w:rsidP="00AF2220">
                    <w:pPr>
                      <w:spacing w:after="0" w:line="240" w:lineRule="auto"/>
                      <w:rPr>
                        <w:rFonts w:cs="KaprizaB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554;top:1048;width:1060;height:563" filled="f" stroked="f">
              <v:textbox>
                <w:txbxContent>
                  <w:p w:rsidR="00F83966" w:rsidRDefault="00F83966">
                    <w:r>
                      <w:rPr>
                        <w:rFonts w:hint="cs"/>
                        <w:rtl/>
                      </w:rPr>
                      <w:t>ב"ה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31" style="position:absolute;left:0;text-align:left;margin-left:-48.75pt;margin-top:224.85pt;width:528.2pt;height:225.5pt;z-index:251663360" coordorigin="825,975" coordsize="10564,4510">
            <v:shape id="_x0000_s1032" type="#_x0000_t75" style="position:absolute;left:9344;top:1152;width:2045;height:2624">
              <v:imagedata r:id="rId4" o:title="042"/>
            </v:shape>
            <v:shape id="_x0000_s1033" type="#_x0000_t62" style="position:absolute;left:825;top:975;width:8360;height:4510;flip:x" adj="-1186,9205" strokeweight="3pt">
              <v:stroke linestyle="thinThin"/>
              <v:textbox style="mso-next-textbox:#_x0000_s1033">
                <w:txbxContent>
                  <w:p w:rsidR="00F83966" w:rsidRDefault="00F83966" w:rsidP="00AF2220">
                    <w:pPr>
                      <w:spacing w:after="0" w:line="240" w:lineRule="auto"/>
                      <w:jc w:val="center"/>
                      <w:rPr>
                        <w:rFonts w:cs="Alpha Bold" w:hint="cs"/>
                        <w:sz w:val="36"/>
                        <w:szCs w:val="36"/>
                        <w:rtl/>
                      </w:rPr>
                    </w:pPr>
                    <w:r w:rsidRPr="00AF2220">
                      <w:rPr>
                        <w:rFonts w:cs="Alpha Bold" w:hint="cs"/>
                        <w:sz w:val="36"/>
                        <w:szCs w:val="36"/>
                        <w:rtl/>
                      </w:rPr>
                      <w:t>"משנכנס פורים מרבים ב...חוויות"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</w:p>
                  <w:p w:rsidR="00F83966" w:rsidRPr="00AF2220" w:rsidRDefault="00F83966" w:rsidP="00F83966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חג הפורים הוא חג עמוס בחוויות, כל החושים שותפים לחוויות ולקיום המצוות: חוש השמיעה-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שותף ל</w:t>
                    </w: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קריאת מגילה, חוש הטעם-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שותף ל</w:t>
                    </w: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משתה ושמחה, וכך הלאה מצטרפים וחוגגים כל בחושים, אך יותר מכל שותף הלב- ומשפיע שמחה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ונתינה לכל הסובב.   נותנים לאביון  נותנים לחבר והלב פשוט....מתרחב!!!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  <w:r w:rsidRPr="00F83966">
                      <w:rPr>
                        <w:rFonts w:cs="KaprizaB" w:hint="cs"/>
                        <w:b/>
                        <w:bCs/>
                        <w:sz w:val="40"/>
                        <w:szCs w:val="40"/>
                        <w:rtl/>
                      </w:rPr>
                      <w:t>חג הפורים עבר, אך הטעם הטוב עדין נשאר</w:t>
                    </w:r>
                    <w:r w:rsidRPr="00AF2220">
                      <w:rPr>
                        <w:rFonts w:cs="KaprizaB" w:hint="cs"/>
                        <w:sz w:val="40"/>
                        <w:szCs w:val="40"/>
                        <w:rtl/>
                      </w:rPr>
                      <w:t>....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</w:p>
                  <w:p w:rsidR="00F83966" w:rsidRPr="00F83966" w:rsidRDefault="00F83966" w:rsidP="00F83966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  <w:r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כתוב על חוויותיך מחג הפורים החולף, שתף אותנו בהרגשותיך, פעולותיך ועל דוגמאות לנתינה שנתת.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העזר במחוון לכתיבת חוויה מתוך האלבום. </w:t>
                    </w:r>
                  </w:p>
                  <w:p w:rsidR="00F83966" w:rsidRPr="00AF2220" w:rsidRDefault="00F83966" w:rsidP="00AF2220">
                    <w:pPr>
                      <w:spacing w:after="0" w:line="240" w:lineRule="auto"/>
                      <w:rPr>
                        <w:rFonts w:cs="KaprizaB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4" type="#_x0000_t202" style="position:absolute;left:7554;top:1048;width:1060;height:563" filled="f" stroked="f">
              <v:textbox>
                <w:txbxContent>
                  <w:p w:rsidR="00F83966" w:rsidRDefault="00F83966">
                    <w:r>
                      <w:rPr>
                        <w:rFonts w:hint="cs"/>
                        <w:rtl/>
                      </w:rPr>
                      <w:t>ב"ה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30" style="position:absolute;left:0;text-align:left;margin-left:-48.75pt;margin-top:-23.25pt;width:528.2pt;height:225.5pt;z-index:251662336" coordorigin="825,975" coordsize="10564,4510">
            <v:shape id="_x0000_s1027" type="#_x0000_t75" style="position:absolute;left:9344;top:1152;width:2045;height:2624" o:regroupid="1">
              <v:imagedata r:id="rId4" o:title="042"/>
            </v:shape>
            <v:shape id="_x0000_s1028" type="#_x0000_t62" style="position:absolute;left:825;top:975;width:8360;height:4510;flip:x" o:regroupid="1" adj="-1186,9205" strokeweight="3pt">
              <v:stroke linestyle="thinThin"/>
              <v:textbox style="mso-next-textbox:#_x0000_s1028">
                <w:txbxContent>
                  <w:p w:rsidR="00AF2220" w:rsidRDefault="00AF2220" w:rsidP="00AF2220">
                    <w:pPr>
                      <w:spacing w:after="0" w:line="240" w:lineRule="auto"/>
                      <w:jc w:val="center"/>
                      <w:rPr>
                        <w:rFonts w:cs="Alpha Bold" w:hint="cs"/>
                        <w:sz w:val="36"/>
                        <w:szCs w:val="36"/>
                        <w:rtl/>
                      </w:rPr>
                    </w:pPr>
                    <w:r w:rsidRPr="00AF2220">
                      <w:rPr>
                        <w:rFonts w:cs="Alpha Bold" w:hint="cs"/>
                        <w:sz w:val="36"/>
                        <w:szCs w:val="36"/>
                        <w:rtl/>
                      </w:rPr>
                      <w:t>"משנכנס פורים מרבים ב...חוויות"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</w:p>
                  <w:p w:rsidR="00F83966" w:rsidRPr="00AF2220" w:rsidRDefault="00F83966" w:rsidP="00F83966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חג הפורים הוא חג עמוס בחוויות, כל החושים שותפים לחוויות ולקיום המצוות: חוש השמיעה-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שותף ל</w:t>
                    </w: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קריאת מגילה, חוש הטעם-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שותף ל</w:t>
                    </w:r>
                    <w:r w:rsidRPr="00AF2220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משתה ושמחה, וכך הלאה מצטרפים וחוגגים כל בחושים, אך יותר מכל שותף הלב- ומשפיע שמחה </w:t>
                    </w:r>
                    <w:r>
                      <w:rPr>
                        <w:rFonts w:cs="KaprizaB" w:hint="cs"/>
                        <w:sz w:val="32"/>
                        <w:szCs w:val="32"/>
                        <w:rtl/>
                      </w:rPr>
                      <w:t>ונתינה לכל הסובב.   נותנים לאביון  נותנים לחבר והלב פשוט....מתרחב!!!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</w:p>
                  <w:p w:rsidR="00AF2220" w:rsidRDefault="00AF2220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  <w:r w:rsidRPr="00F83966">
                      <w:rPr>
                        <w:rFonts w:cs="KaprizaB" w:hint="cs"/>
                        <w:b/>
                        <w:bCs/>
                        <w:sz w:val="40"/>
                        <w:szCs w:val="40"/>
                        <w:rtl/>
                      </w:rPr>
                      <w:t>חג הפורים עבר, אך הטעם הטוב עדין נשאר</w:t>
                    </w:r>
                    <w:r w:rsidRPr="00AF2220">
                      <w:rPr>
                        <w:rFonts w:cs="KaprizaB" w:hint="cs"/>
                        <w:sz w:val="40"/>
                        <w:szCs w:val="40"/>
                        <w:rtl/>
                      </w:rPr>
                      <w:t>....</w:t>
                    </w:r>
                  </w:p>
                  <w:p w:rsidR="00F83966" w:rsidRDefault="00F83966" w:rsidP="00AF2220">
                    <w:pPr>
                      <w:spacing w:after="0" w:line="240" w:lineRule="auto"/>
                      <w:rPr>
                        <w:rFonts w:cs="KaprizaB" w:hint="cs"/>
                        <w:sz w:val="40"/>
                        <w:szCs w:val="40"/>
                        <w:rtl/>
                      </w:rPr>
                    </w:pPr>
                  </w:p>
                  <w:p w:rsidR="00AF2220" w:rsidRPr="00F83966" w:rsidRDefault="00AF2220" w:rsidP="00F83966">
                    <w:pPr>
                      <w:spacing w:after="0" w:line="240" w:lineRule="auto"/>
                      <w:rPr>
                        <w:rFonts w:cs="KaprizaB" w:hint="cs"/>
                        <w:sz w:val="32"/>
                        <w:szCs w:val="32"/>
                        <w:rtl/>
                      </w:rPr>
                    </w:pPr>
                    <w:r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>כתוב על חוויותיך מחג הפורי</w:t>
                    </w:r>
                    <w:r w:rsidR="00F83966"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ם החולף, שתף אותנו בהרגשותיך, פעולותיך ועל דוגמאות לנתינה שנתת. </w:t>
                    </w:r>
                    <w:r w:rsid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="00F83966"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>העזר במחוון לכתיבת חוויה מתוך האלבום.</w:t>
                    </w:r>
                    <w:r w:rsidRPr="00F83966">
                      <w:rPr>
                        <w:rFonts w:cs="KaprizaB" w:hint="cs"/>
                        <w:sz w:val="32"/>
                        <w:szCs w:val="32"/>
                        <w:rtl/>
                      </w:rPr>
                      <w:t xml:space="preserve"> </w:t>
                    </w:r>
                  </w:p>
                  <w:p w:rsidR="00AF2220" w:rsidRPr="00AF2220" w:rsidRDefault="00AF2220" w:rsidP="00AF2220">
                    <w:pPr>
                      <w:spacing w:after="0" w:line="240" w:lineRule="auto"/>
                      <w:rPr>
                        <w:rFonts w:cs="KaprizaB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29" type="#_x0000_t202" style="position:absolute;left:7554;top:1048;width:1060;height:563" filled="f" stroked="f">
              <v:textbox>
                <w:txbxContent>
                  <w:p w:rsidR="00F83966" w:rsidRDefault="00F83966">
                    <w:r>
                      <w:rPr>
                        <w:rFonts w:hint="cs"/>
                        <w:rtl/>
                      </w:rPr>
                      <w:t>ב"ה</w:t>
                    </w:r>
                  </w:p>
                </w:txbxContent>
              </v:textbox>
            </v:shape>
            <w10:wrap anchorx="page"/>
          </v:group>
        </w:pict>
      </w:r>
    </w:p>
    <w:p w:rsidR="00F83966" w:rsidRDefault="00F83966">
      <w:pPr>
        <w:rPr>
          <w:rFonts w:hint="cs"/>
        </w:rPr>
      </w:pPr>
    </w:p>
    <w:sectPr w:rsidR="00F83966" w:rsidSect="000970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ph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Kapriz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applyBreakingRules/>
  </w:compat>
  <w:rsids>
    <w:rsidRoot w:val="00AF2220"/>
    <w:rsid w:val="000970BF"/>
    <w:rsid w:val="005239B6"/>
    <w:rsid w:val="00615F33"/>
    <w:rsid w:val="00AF2220"/>
    <w:rsid w:val="00F83966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33"/>
        <o:r id="V:Rule3" type="callout" idref="#_x0000_s103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</dc:creator>
  <cp:lastModifiedBy>ג</cp:lastModifiedBy>
  <cp:revision>1</cp:revision>
  <dcterms:created xsi:type="dcterms:W3CDTF">2011-03-22T10:59:00Z</dcterms:created>
  <dcterms:modified xsi:type="dcterms:W3CDTF">2011-03-22T11:13:00Z</dcterms:modified>
</cp:coreProperties>
</file>