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6C" w:rsidRDefault="00C574E4">
      <w:pPr>
        <w:rPr>
          <w:rFonts w:hint="cs"/>
          <w:rtl/>
        </w:rPr>
      </w:pPr>
      <w:r>
        <w:rPr>
          <w:rFonts w:hint="cs"/>
          <w:rtl/>
        </w:rPr>
        <w:t>ב"ה</w:t>
      </w:r>
    </w:p>
    <w:p w:rsidR="00C574E4" w:rsidRPr="00D06BDD" w:rsidRDefault="00C574E4" w:rsidP="00D06BDD">
      <w:pPr>
        <w:jc w:val="center"/>
        <w:rPr>
          <w:rFonts w:hint="cs"/>
          <w:b/>
          <w:bCs/>
          <w:rtl/>
        </w:rPr>
      </w:pPr>
      <w:r w:rsidRPr="00D06BDD">
        <w:rPr>
          <w:rFonts w:hint="cs"/>
          <w:b/>
          <w:bCs/>
          <w:sz w:val="40"/>
          <w:szCs w:val="40"/>
          <w:rtl/>
        </w:rPr>
        <w:t>דף הוראות</w:t>
      </w:r>
      <w:r w:rsidR="00D06BDD" w:rsidRPr="00D06BDD">
        <w:rPr>
          <w:rFonts w:hint="cs"/>
          <w:b/>
          <w:bCs/>
          <w:sz w:val="40"/>
          <w:szCs w:val="40"/>
          <w:rtl/>
        </w:rPr>
        <w:t xml:space="preserve"> - </w:t>
      </w:r>
      <w:r w:rsidRPr="00D06BDD">
        <w:rPr>
          <w:rFonts w:hint="cs"/>
          <w:b/>
          <w:bCs/>
          <w:sz w:val="40"/>
          <w:szCs w:val="40"/>
          <w:rtl/>
        </w:rPr>
        <w:t xml:space="preserve"> מונופול </w:t>
      </w:r>
      <w:proofErr w:type="spellStart"/>
      <w:r w:rsidRPr="00D06BDD">
        <w:rPr>
          <w:rFonts w:hint="cs"/>
          <w:b/>
          <w:bCs/>
          <w:sz w:val="40"/>
          <w:szCs w:val="40"/>
          <w:rtl/>
        </w:rPr>
        <w:t>דידן</w:t>
      </w:r>
      <w:proofErr w:type="spellEnd"/>
      <w:r w:rsidRPr="00D06BDD">
        <w:rPr>
          <w:rFonts w:hint="cs"/>
          <w:b/>
          <w:bCs/>
          <w:sz w:val="40"/>
          <w:szCs w:val="40"/>
          <w:rtl/>
        </w:rPr>
        <w:t xml:space="preserve"> נצח</w:t>
      </w:r>
    </w:p>
    <w:p w:rsidR="00D06BDD" w:rsidRDefault="00D06BDD" w:rsidP="00C574E4">
      <w:pPr>
        <w:rPr>
          <w:rFonts w:hint="cs"/>
          <w:rtl/>
        </w:rPr>
      </w:pPr>
    </w:p>
    <w:p w:rsidR="00C574E4" w:rsidRPr="00D06BDD" w:rsidRDefault="00C574E4" w:rsidP="00C574E4">
      <w:pPr>
        <w:rPr>
          <w:rFonts w:hint="cs"/>
          <w:b/>
          <w:bCs/>
          <w:i/>
          <w:iCs/>
          <w:rtl/>
        </w:rPr>
      </w:pPr>
      <w:r w:rsidRPr="00D06BDD">
        <w:rPr>
          <w:rFonts w:hint="cs"/>
          <w:b/>
          <w:bCs/>
          <w:i/>
          <w:iCs/>
          <w:rtl/>
        </w:rPr>
        <w:t>מה המונופול שלנו כולל?</w:t>
      </w:r>
    </w:p>
    <w:p w:rsidR="00C574E4" w:rsidRDefault="00C574E4" w:rsidP="00D06BDD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לוח</w:t>
      </w:r>
    </w:p>
    <w:p w:rsidR="00C574E4" w:rsidRDefault="00002F0E" w:rsidP="00D06BDD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22 כרטיסי ספרים</w:t>
      </w:r>
    </w:p>
    <w:p w:rsidR="00002F0E" w:rsidRDefault="00002F0E" w:rsidP="00D06BDD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4 כרטיסי הוצאות ספרים</w:t>
      </w:r>
    </w:p>
    <w:p w:rsidR="00002F0E" w:rsidRDefault="00002F0E" w:rsidP="00D06BDD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2 כרטיסים סדרת פנסאי והפצת מעיינות</w:t>
      </w:r>
    </w:p>
    <w:p w:rsidR="00002F0E" w:rsidRDefault="00002F0E" w:rsidP="00D06BDD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10 כרטיסי מעל המזל</w:t>
      </w:r>
    </w:p>
    <w:p w:rsidR="00002F0E" w:rsidRDefault="00002F0E" w:rsidP="00D06BDD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10 כרטיסי השגחה פרטית</w:t>
      </w:r>
    </w:p>
    <w:p w:rsidR="00002F0E" w:rsidRDefault="00002F0E" w:rsidP="00D06BDD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כסף</w:t>
      </w:r>
    </w:p>
    <w:p w:rsidR="005C51CA" w:rsidRDefault="005C51CA" w:rsidP="00D06BDD">
      <w:pPr>
        <w:ind w:left="360"/>
        <w:rPr>
          <w:rFonts w:hint="cs"/>
        </w:rPr>
      </w:pPr>
      <w:r>
        <w:rPr>
          <w:rFonts w:hint="cs"/>
          <w:rtl/>
        </w:rPr>
        <w:t>את שלושת הבאים אי אפשר לשלוח באימייל</w:t>
      </w:r>
      <w:r>
        <w:sym w:font="Wingdings" w:char="F04A"/>
      </w:r>
      <w:r>
        <w:rPr>
          <w:rFonts w:hint="cs"/>
          <w:rtl/>
        </w:rPr>
        <w:t xml:space="preserve"> וגם אין בעיה להשיג!</w:t>
      </w:r>
    </w:p>
    <w:p w:rsidR="00002F0E" w:rsidRDefault="00002F0E" w:rsidP="00D06BDD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חיילים</w:t>
      </w:r>
    </w:p>
    <w:p w:rsidR="00002F0E" w:rsidRDefault="00002F0E" w:rsidP="00D06BDD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קוביות</w:t>
      </w:r>
    </w:p>
    <w:p w:rsidR="00002F0E" w:rsidRDefault="00002F0E" w:rsidP="00D06BDD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מדפים (בתים)</w:t>
      </w:r>
    </w:p>
    <w:p w:rsidR="00002F0E" w:rsidRDefault="00002F0E" w:rsidP="00002F0E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ספריות (מלונות)</w:t>
      </w:r>
    </w:p>
    <w:p w:rsidR="00210ACC" w:rsidRPr="00D06BDD" w:rsidRDefault="005C51CA" w:rsidP="00210ACC">
      <w:pPr>
        <w:rPr>
          <w:rFonts w:hint="cs"/>
          <w:rtl/>
        </w:rPr>
      </w:pPr>
      <w:r w:rsidRPr="00D06BDD">
        <w:rPr>
          <w:rFonts w:hint="cs"/>
          <w:rtl/>
        </w:rPr>
        <w:t>המונופול הוא בנושא "</w:t>
      </w:r>
      <w:proofErr w:type="spellStart"/>
      <w:r w:rsidRPr="00D06BDD">
        <w:rPr>
          <w:rFonts w:hint="cs"/>
          <w:rtl/>
        </w:rPr>
        <w:t>דידן</w:t>
      </w:r>
      <w:proofErr w:type="spellEnd"/>
      <w:r w:rsidRPr="00D06BDD">
        <w:rPr>
          <w:rFonts w:hint="cs"/>
          <w:rtl/>
        </w:rPr>
        <w:t xml:space="preserve"> נצח</w:t>
      </w:r>
      <w:r w:rsidR="00210ACC" w:rsidRPr="00D06BDD">
        <w:rPr>
          <w:rFonts w:hint="cs"/>
          <w:rtl/>
        </w:rPr>
        <w:t xml:space="preserve">". בדיוק כמו מונופול רגיל שבו יוצאים למסע קניות וכיבוש ערים ומדינות, </w:t>
      </w:r>
      <w:r w:rsidR="00D06BDD" w:rsidRPr="00D06BDD">
        <w:rPr>
          <w:rFonts w:hint="cs"/>
          <w:rtl/>
        </w:rPr>
        <w:t>כאן במונופול הזה יוצאים גם למסע -</w:t>
      </w:r>
      <w:r w:rsidR="00210ACC" w:rsidRPr="00D06BDD">
        <w:rPr>
          <w:rFonts w:hint="cs"/>
          <w:rtl/>
        </w:rPr>
        <w:t xml:space="preserve"> </w:t>
      </w:r>
      <w:r w:rsidR="00D06BDD" w:rsidRPr="00D06BDD">
        <w:rPr>
          <w:rFonts w:hint="cs"/>
          <w:rtl/>
        </w:rPr>
        <w:t xml:space="preserve"> </w:t>
      </w:r>
      <w:r w:rsidR="00210ACC" w:rsidRPr="00D06BDD">
        <w:rPr>
          <w:rFonts w:hint="cs"/>
          <w:rtl/>
        </w:rPr>
        <w:t xml:space="preserve"> בשינויים חסידיים.</w:t>
      </w:r>
    </w:p>
    <w:p w:rsidR="00340FB8" w:rsidRPr="00D06BDD" w:rsidRDefault="00340FB8" w:rsidP="00340FB8">
      <w:pPr>
        <w:rPr>
          <w:rFonts w:hint="cs"/>
          <w:rtl/>
        </w:rPr>
      </w:pPr>
      <w:r w:rsidRPr="00D06BDD">
        <w:rPr>
          <w:rFonts w:hint="cs"/>
          <w:rtl/>
        </w:rPr>
        <w:t>נתחיל מנקודת הפתיחה "קניה מהנה!" מט</w:t>
      </w:r>
      <w:r w:rsidR="00D06BDD">
        <w:rPr>
          <w:rFonts w:hint="cs"/>
          <w:rtl/>
        </w:rPr>
        <w:t>רת</w:t>
      </w:r>
      <w:r w:rsidRPr="00D06BDD">
        <w:rPr>
          <w:rFonts w:hint="cs"/>
          <w:rtl/>
        </w:rPr>
        <w:t xml:space="preserve">נו היא לקנות כמה שיותר ספרים, כמנהגנו לקנות בדידן נצח ספרי לימוד חדשים ולהרחיב את ארון הספרים בבית.                                                   </w:t>
      </w:r>
    </w:p>
    <w:p w:rsidR="00340FB8" w:rsidRPr="00D06BDD" w:rsidRDefault="00210ACC" w:rsidP="00340FB8">
      <w:pPr>
        <w:rPr>
          <w:rFonts w:hint="cs"/>
          <w:rtl/>
        </w:rPr>
      </w:pPr>
      <w:r w:rsidRPr="00D06BDD">
        <w:rPr>
          <w:rFonts w:hint="cs"/>
          <w:rtl/>
        </w:rPr>
        <w:t>במקום לקנות את רחוב</w:t>
      </w:r>
      <w:r w:rsidR="00340FB8" w:rsidRPr="00D06BDD">
        <w:rPr>
          <w:rFonts w:hint="cs"/>
          <w:rtl/>
        </w:rPr>
        <w:t xml:space="preserve"> המלך ג'ורג' בירושלים או את רחוב</w:t>
      </w:r>
      <w:r w:rsidRPr="00D06BDD">
        <w:rPr>
          <w:rFonts w:hint="cs"/>
          <w:rtl/>
        </w:rPr>
        <w:t xml:space="preserve"> הירדן בקרית שמונה, נקנה את "אגרות קודש" של הרבי הקודם ואת "ל</w:t>
      </w:r>
      <w:r w:rsidR="00D06BDD">
        <w:rPr>
          <w:rFonts w:hint="cs"/>
          <w:rtl/>
        </w:rPr>
        <w:t>י</w:t>
      </w:r>
      <w:r w:rsidRPr="00D06BDD">
        <w:rPr>
          <w:rFonts w:hint="cs"/>
          <w:rtl/>
        </w:rPr>
        <w:t xml:space="preserve">קוטי שיחות" של הרבי. </w:t>
      </w:r>
      <w:r w:rsidR="00340FB8" w:rsidRPr="00D06BDD">
        <w:rPr>
          <w:rFonts w:hint="cs"/>
          <w:rtl/>
        </w:rPr>
        <w:t>במשחק יש סדרות שכל סדרה מהווה אדמו"ר אחר, ובכל סדרה יש כמה ספרים מספריו של אותו הרבי.</w:t>
      </w:r>
      <w:r w:rsidR="002759EB" w:rsidRPr="00D06BDD">
        <w:rPr>
          <w:rFonts w:hint="cs"/>
          <w:rtl/>
        </w:rPr>
        <w:t xml:space="preserve"> שחקן שמשלים סדרת ספרים, יכול לקנות "מדף" או "ספריה", וכך יקבל יותר כסף כשיעברו על הסדרה שקנה.</w:t>
      </w:r>
      <w:r w:rsidR="00340FB8" w:rsidRPr="00D06BDD">
        <w:rPr>
          <w:rFonts w:hint="cs"/>
          <w:rtl/>
        </w:rPr>
        <w:t xml:space="preserve"> </w:t>
      </w:r>
      <w:r w:rsidR="002759EB" w:rsidRPr="00D06BDD">
        <w:rPr>
          <w:rFonts w:hint="cs"/>
          <w:rtl/>
        </w:rPr>
        <w:t xml:space="preserve">                                                                  </w:t>
      </w:r>
      <w:r w:rsidR="00340FB8" w:rsidRPr="00D06BDD">
        <w:rPr>
          <w:rFonts w:hint="cs"/>
          <w:rtl/>
        </w:rPr>
        <w:t xml:space="preserve">ככל שנשלים יותר סדרות, </w:t>
      </w:r>
      <w:r w:rsidR="002759EB" w:rsidRPr="00D06BDD">
        <w:rPr>
          <w:rFonts w:hint="cs"/>
          <w:rtl/>
        </w:rPr>
        <w:t xml:space="preserve"> </w:t>
      </w:r>
      <w:r w:rsidR="00340FB8" w:rsidRPr="00D06BDD">
        <w:rPr>
          <w:rFonts w:hint="cs"/>
          <w:rtl/>
        </w:rPr>
        <w:t>יגבר</w:t>
      </w:r>
      <w:r w:rsidR="002759EB" w:rsidRPr="00D06BDD">
        <w:rPr>
          <w:rFonts w:hint="cs"/>
          <w:rtl/>
        </w:rPr>
        <w:t>ו</w:t>
      </w:r>
      <w:r w:rsidR="00340FB8" w:rsidRPr="00D06BDD">
        <w:rPr>
          <w:rFonts w:hint="cs"/>
          <w:rtl/>
        </w:rPr>
        <w:t xml:space="preserve"> סיכויינו לנצח!</w:t>
      </w:r>
      <w:r w:rsidR="002759EB" w:rsidRPr="00D06BDD">
        <w:rPr>
          <w:rFonts w:hint="cs"/>
          <w:rtl/>
        </w:rPr>
        <w:t xml:space="preserve"> </w:t>
      </w:r>
      <w:r w:rsidR="00340FB8" w:rsidRPr="00D06BDD">
        <w:rPr>
          <w:rFonts w:hint="cs"/>
          <w:rtl/>
        </w:rPr>
        <w:t xml:space="preserve">                            </w:t>
      </w:r>
    </w:p>
    <w:p w:rsidR="00340FB8" w:rsidRPr="00D06BDD" w:rsidRDefault="00340FB8" w:rsidP="00210ACC">
      <w:pPr>
        <w:rPr>
          <w:rFonts w:hint="cs"/>
          <w:rtl/>
        </w:rPr>
      </w:pPr>
      <w:r w:rsidRPr="00D06BDD">
        <w:rPr>
          <w:rFonts w:hint="cs"/>
          <w:rtl/>
        </w:rPr>
        <w:t xml:space="preserve">במקום רכבות או תחנות מרכזיות, ישנן הוצאות הספרים </w:t>
      </w:r>
      <w:proofErr w:type="spellStart"/>
      <w:r w:rsidRPr="00D06BDD">
        <w:rPr>
          <w:rFonts w:hint="cs"/>
          <w:rtl/>
        </w:rPr>
        <w:t>החב"דיות</w:t>
      </w:r>
      <w:proofErr w:type="spellEnd"/>
      <w:r w:rsidRPr="00D06BDD">
        <w:rPr>
          <w:rFonts w:hint="cs"/>
          <w:rtl/>
        </w:rPr>
        <w:t xml:space="preserve">. </w:t>
      </w:r>
      <w:r w:rsidR="00D06BDD">
        <w:rPr>
          <w:rFonts w:hint="cs"/>
          <w:rtl/>
        </w:rPr>
        <w:t xml:space="preserve">                                                   </w:t>
      </w:r>
      <w:r w:rsidRPr="00D06BDD">
        <w:rPr>
          <w:rFonts w:hint="cs"/>
          <w:rtl/>
        </w:rPr>
        <w:t xml:space="preserve">במקום "תיבת המזל" ו"הפתעה", יופיעו על הלוח "מעל המזל" ו"השגחה פרטית". </w:t>
      </w:r>
      <w:r w:rsidR="00D06BDD">
        <w:rPr>
          <w:rFonts w:hint="cs"/>
          <w:rtl/>
        </w:rPr>
        <w:t xml:space="preserve">                                             </w:t>
      </w:r>
      <w:r w:rsidRPr="00D06BDD">
        <w:rPr>
          <w:rFonts w:hint="cs"/>
          <w:rtl/>
        </w:rPr>
        <w:t>את מקומן של חברת החשמל וחברת המים יתפסו "חסיד הוא פנסאי" ו"לכשיפוצו מעיינות</w:t>
      </w:r>
      <w:r w:rsidR="00D06BDD">
        <w:rPr>
          <w:rFonts w:hint="cs"/>
          <w:rtl/>
        </w:rPr>
        <w:t>י</w:t>
      </w:r>
      <w:r w:rsidRPr="00D06BDD">
        <w:rPr>
          <w:rFonts w:hint="cs"/>
          <w:rtl/>
        </w:rPr>
        <w:t xml:space="preserve">ך"... </w:t>
      </w:r>
    </w:p>
    <w:p w:rsidR="002759EB" w:rsidRPr="00D06BDD" w:rsidRDefault="002759EB" w:rsidP="00210ACC">
      <w:pPr>
        <w:rPr>
          <w:rFonts w:hint="cs"/>
          <w:rtl/>
        </w:rPr>
      </w:pPr>
      <w:r w:rsidRPr="00D06BDD">
        <w:rPr>
          <w:rFonts w:hint="cs"/>
          <w:rtl/>
        </w:rPr>
        <w:t>על מה ו</w:t>
      </w:r>
      <w:r w:rsidR="00340FB8" w:rsidRPr="00D06BDD">
        <w:rPr>
          <w:rFonts w:hint="cs"/>
          <w:rtl/>
        </w:rPr>
        <w:t xml:space="preserve">למה לשלוח את השחקנים לכלא, מה חטאו ומה פשעו? כאן הם ישלחו להתוועדות החסידית!                                    </w:t>
      </w:r>
    </w:p>
    <w:p w:rsidR="002759EB" w:rsidRPr="00D06BDD" w:rsidRDefault="002759EB" w:rsidP="00210ACC">
      <w:pPr>
        <w:rPr>
          <w:rFonts w:hint="cs"/>
          <w:rtl/>
        </w:rPr>
      </w:pPr>
      <w:r w:rsidRPr="00D06BDD">
        <w:rPr>
          <w:rFonts w:hint="cs"/>
          <w:rtl/>
        </w:rPr>
        <w:t>ובל נשכח את "קריאה חופשית" (במקום חניה) ואת קופת הצדקה שמטרתה להוציא מהשחקנים את העודף שנותר בסיבוב</w:t>
      </w:r>
      <w:r w:rsidRPr="00D06BDD">
        <w:sym w:font="Wingdings" w:char="F04A"/>
      </w:r>
      <w:r w:rsidRPr="00D06BDD">
        <w:rPr>
          <w:rFonts w:hint="cs"/>
          <w:rtl/>
        </w:rPr>
        <w:t xml:space="preserve"> וכן, במקום מס ההכנסה המאיימת הכנסנו את המעשר... </w:t>
      </w:r>
    </w:p>
    <w:p w:rsidR="002759EB" w:rsidRPr="00D06BDD" w:rsidRDefault="002759EB" w:rsidP="00210ACC">
      <w:pPr>
        <w:rPr>
          <w:rFonts w:hint="cs"/>
          <w:rtl/>
        </w:rPr>
      </w:pPr>
      <w:r w:rsidRPr="00D06BDD">
        <w:rPr>
          <w:rFonts w:hint="cs"/>
          <w:rtl/>
        </w:rPr>
        <w:t>אין מה לומר, ממש לוח</w:t>
      </w:r>
      <w:r w:rsidR="00D06BDD">
        <w:rPr>
          <w:rFonts w:hint="cs"/>
          <w:rtl/>
        </w:rPr>
        <w:t xml:space="preserve"> מכובד </w:t>
      </w:r>
      <w:proofErr w:type="spellStart"/>
      <w:r w:rsidR="00D06BDD">
        <w:rPr>
          <w:rFonts w:hint="cs"/>
          <w:rtl/>
        </w:rPr>
        <w:t>ו</w:t>
      </w:r>
      <w:bookmarkStart w:id="0" w:name="_GoBack"/>
      <w:bookmarkEnd w:id="0"/>
      <w:r w:rsidRPr="00D06BDD">
        <w:rPr>
          <w:rFonts w:hint="cs"/>
          <w:rtl/>
        </w:rPr>
        <w:t>מחוב"ד</w:t>
      </w:r>
      <w:proofErr w:type="spellEnd"/>
      <w:r w:rsidRPr="00D06BDD">
        <w:rPr>
          <w:rFonts w:hint="cs"/>
          <w:rtl/>
        </w:rPr>
        <w:t>!</w:t>
      </w:r>
    </w:p>
    <w:p w:rsidR="002759EB" w:rsidRPr="00D06BDD" w:rsidRDefault="00D06BDD" w:rsidP="00210ACC">
      <w:pPr>
        <w:rPr>
          <w:rFonts w:hint="cs"/>
          <w:rtl/>
        </w:rPr>
      </w:pPr>
      <w:r w:rsidRPr="00D06BDD">
        <w:rPr>
          <w:noProof/>
        </w:rPr>
        <w:drawing>
          <wp:anchor distT="0" distB="0" distL="114300" distR="114300" simplePos="0" relativeHeight="251658240" behindDoc="0" locked="0" layoutInCell="1" allowOverlap="1" wp14:anchorId="1CDF3538" wp14:editId="3A095B71">
            <wp:simplePos x="0" y="0"/>
            <wp:positionH relativeFrom="column">
              <wp:posOffset>7620</wp:posOffset>
            </wp:positionH>
            <wp:positionV relativeFrom="paragraph">
              <wp:posOffset>554990</wp:posOffset>
            </wp:positionV>
            <wp:extent cx="437102" cy="424457"/>
            <wp:effectExtent l="38100" t="38100" r="39370" b="33020"/>
            <wp:wrapNone/>
            <wp:docPr id="1" name="תמונה 1" descr="תוצאת תמונה עבור סמייל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תוצאת תמונה עבור סמיילי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23" t="-3582" r="13881" b="-3764"/>
                    <a:stretch/>
                  </pic:blipFill>
                  <pic:spPr bwMode="auto">
                    <a:xfrm rot="21116103">
                      <a:off x="0" y="0"/>
                      <a:ext cx="437102" cy="42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9EB" w:rsidRPr="00D06BDD">
        <w:rPr>
          <w:rFonts w:hint="cs"/>
          <w:rtl/>
        </w:rPr>
        <w:t xml:space="preserve">יש כאן כמה מטרות חינוכיות וחסידיות ב"ה -  להחדיר את מנהג קנית הספרים בדידן נצח, לתת למשחקים  ידע בסיסי בספריהם של </w:t>
      </w:r>
      <w:proofErr w:type="spellStart"/>
      <w:r w:rsidR="002759EB" w:rsidRPr="00D06BDD">
        <w:rPr>
          <w:rFonts w:hint="cs"/>
          <w:rtl/>
        </w:rPr>
        <w:t>אדמ"ורי</w:t>
      </w:r>
      <w:proofErr w:type="spellEnd"/>
      <w:r w:rsidR="002759EB" w:rsidRPr="00D06BDD">
        <w:rPr>
          <w:rFonts w:hint="cs"/>
          <w:rtl/>
        </w:rPr>
        <w:t xml:space="preserve"> חב"ד ולגרום לנו לזכור אותם תוך כדי משחק.         ככה צוברים ידע חסידי מתוך הנאה! ועוד מטרות..</w:t>
      </w:r>
    </w:p>
    <w:p w:rsidR="002759EB" w:rsidRPr="00D06BDD" w:rsidRDefault="002759EB" w:rsidP="00D06BDD">
      <w:pPr>
        <w:rPr>
          <w:rFonts w:hint="cs"/>
          <w:rtl/>
        </w:rPr>
      </w:pPr>
      <w:r w:rsidRPr="00D06BDD">
        <w:rPr>
          <w:rFonts w:hint="cs"/>
          <w:rtl/>
        </w:rPr>
        <w:t>אז קדימה</w:t>
      </w:r>
      <w:r w:rsidR="00D06BDD" w:rsidRPr="00D06BDD">
        <w:rPr>
          <w:rFonts w:hint="cs"/>
          <w:rtl/>
        </w:rPr>
        <w:t>! צאו</w:t>
      </w:r>
      <w:r w:rsidRPr="00D06BDD">
        <w:rPr>
          <w:rFonts w:hint="cs"/>
          <w:rtl/>
        </w:rPr>
        <w:t xml:space="preserve"> למסע הקניות החסידי שלנו</w:t>
      </w:r>
      <w:r w:rsidR="00D06BDD" w:rsidRPr="00D06BDD">
        <w:rPr>
          <w:rFonts w:hint="cs"/>
          <w:rtl/>
        </w:rPr>
        <w:t xml:space="preserve"> וצברו כמה שיותר ספרים! קניה מוצלחת ומהנה! </w:t>
      </w:r>
      <w:r w:rsidRPr="00D06BDD">
        <w:rPr>
          <w:rFonts w:hint="cs"/>
          <w:rtl/>
        </w:rPr>
        <w:t xml:space="preserve"> </w:t>
      </w:r>
    </w:p>
    <w:p w:rsidR="00210ACC" w:rsidRDefault="00210ACC" w:rsidP="00210ACC">
      <w:pPr>
        <w:rPr>
          <w:rFonts w:hint="cs"/>
        </w:rPr>
      </w:pPr>
      <w:r>
        <w:rPr>
          <w:rFonts w:hint="cs"/>
          <w:rtl/>
        </w:rPr>
        <w:lastRenderedPageBreak/>
        <w:t xml:space="preserve">  </w:t>
      </w:r>
    </w:p>
    <w:p w:rsidR="00002F0E" w:rsidRDefault="00002F0E" w:rsidP="00002F0E"/>
    <w:sectPr w:rsidR="00002F0E" w:rsidSect="00C646B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F4FB2"/>
    <w:multiLevelType w:val="hybridMultilevel"/>
    <w:tmpl w:val="319EDA3E"/>
    <w:lvl w:ilvl="0" w:tplc="BEA4215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A537A3"/>
    <w:multiLevelType w:val="hybridMultilevel"/>
    <w:tmpl w:val="364A0102"/>
    <w:lvl w:ilvl="0" w:tplc="BEA4215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3C"/>
    <w:rsid w:val="00002312"/>
    <w:rsid w:val="00002F0E"/>
    <w:rsid w:val="00004DF3"/>
    <w:rsid w:val="00011B3C"/>
    <w:rsid w:val="00035885"/>
    <w:rsid w:val="00061AA1"/>
    <w:rsid w:val="00074FA9"/>
    <w:rsid w:val="000A0856"/>
    <w:rsid w:val="00111189"/>
    <w:rsid w:val="00150490"/>
    <w:rsid w:val="00164989"/>
    <w:rsid w:val="0016628C"/>
    <w:rsid w:val="001727CA"/>
    <w:rsid w:val="001E72C0"/>
    <w:rsid w:val="00202CCF"/>
    <w:rsid w:val="00210ACC"/>
    <w:rsid w:val="00217686"/>
    <w:rsid w:val="00236538"/>
    <w:rsid w:val="00245A68"/>
    <w:rsid w:val="00263A72"/>
    <w:rsid w:val="002759EB"/>
    <w:rsid w:val="0027792B"/>
    <w:rsid w:val="00277BC0"/>
    <w:rsid w:val="00293650"/>
    <w:rsid w:val="002C3978"/>
    <w:rsid w:val="0031205A"/>
    <w:rsid w:val="0033046C"/>
    <w:rsid w:val="0033757F"/>
    <w:rsid w:val="00340FB8"/>
    <w:rsid w:val="00367EE6"/>
    <w:rsid w:val="003A24A8"/>
    <w:rsid w:val="003B74B0"/>
    <w:rsid w:val="003C71D7"/>
    <w:rsid w:val="003F2671"/>
    <w:rsid w:val="003F670A"/>
    <w:rsid w:val="0043185E"/>
    <w:rsid w:val="0044561D"/>
    <w:rsid w:val="004606E0"/>
    <w:rsid w:val="004633EA"/>
    <w:rsid w:val="00463F7F"/>
    <w:rsid w:val="004767A5"/>
    <w:rsid w:val="004A60E9"/>
    <w:rsid w:val="004D7E1B"/>
    <w:rsid w:val="004E1FE8"/>
    <w:rsid w:val="00503216"/>
    <w:rsid w:val="005145E0"/>
    <w:rsid w:val="005B71F9"/>
    <w:rsid w:val="005C51CA"/>
    <w:rsid w:val="005F2FD3"/>
    <w:rsid w:val="00601B57"/>
    <w:rsid w:val="0060264C"/>
    <w:rsid w:val="00645B61"/>
    <w:rsid w:val="00646942"/>
    <w:rsid w:val="0069551C"/>
    <w:rsid w:val="006A5340"/>
    <w:rsid w:val="006B1007"/>
    <w:rsid w:val="006B7BC9"/>
    <w:rsid w:val="006D0ED6"/>
    <w:rsid w:val="00716F32"/>
    <w:rsid w:val="00727E2B"/>
    <w:rsid w:val="00740916"/>
    <w:rsid w:val="007438BD"/>
    <w:rsid w:val="00764C38"/>
    <w:rsid w:val="00767A8E"/>
    <w:rsid w:val="00794A69"/>
    <w:rsid w:val="007B0EF4"/>
    <w:rsid w:val="007C4A6B"/>
    <w:rsid w:val="007D3D21"/>
    <w:rsid w:val="007E369A"/>
    <w:rsid w:val="00800A30"/>
    <w:rsid w:val="00834D6B"/>
    <w:rsid w:val="00863F23"/>
    <w:rsid w:val="00897300"/>
    <w:rsid w:val="008E5A84"/>
    <w:rsid w:val="008F594B"/>
    <w:rsid w:val="00906535"/>
    <w:rsid w:val="00922E9F"/>
    <w:rsid w:val="00956915"/>
    <w:rsid w:val="00956A89"/>
    <w:rsid w:val="00972FFE"/>
    <w:rsid w:val="00973007"/>
    <w:rsid w:val="00993ADB"/>
    <w:rsid w:val="009C37CF"/>
    <w:rsid w:val="009C6861"/>
    <w:rsid w:val="00A20B12"/>
    <w:rsid w:val="00A45F2A"/>
    <w:rsid w:val="00A53CC6"/>
    <w:rsid w:val="00A9398F"/>
    <w:rsid w:val="00A94687"/>
    <w:rsid w:val="00A95F17"/>
    <w:rsid w:val="00AA56E0"/>
    <w:rsid w:val="00AE39FD"/>
    <w:rsid w:val="00B12C93"/>
    <w:rsid w:val="00B160AF"/>
    <w:rsid w:val="00B16C0F"/>
    <w:rsid w:val="00B527DA"/>
    <w:rsid w:val="00B537F1"/>
    <w:rsid w:val="00B7791E"/>
    <w:rsid w:val="00BA3604"/>
    <w:rsid w:val="00BC30C2"/>
    <w:rsid w:val="00BD77F6"/>
    <w:rsid w:val="00C255E4"/>
    <w:rsid w:val="00C314E2"/>
    <w:rsid w:val="00C40EE4"/>
    <w:rsid w:val="00C574E4"/>
    <w:rsid w:val="00C646B3"/>
    <w:rsid w:val="00CD0064"/>
    <w:rsid w:val="00D01F44"/>
    <w:rsid w:val="00D06BDD"/>
    <w:rsid w:val="00D4236B"/>
    <w:rsid w:val="00D54E6C"/>
    <w:rsid w:val="00D611B1"/>
    <w:rsid w:val="00D76B4A"/>
    <w:rsid w:val="00DA1DDB"/>
    <w:rsid w:val="00DB496C"/>
    <w:rsid w:val="00DB78C4"/>
    <w:rsid w:val="00DC5254"/>
    <w:rsid w:val="00DD4DCB"/>
    <w:rsid w:val="00DE0AF5"/>
    <w:rsid w:val="00DE5ABE"/>
    <w:rsid w:val="00DF5A65"/>
    <w:rsid w:val="00E4389C"/>
    <w:rsid w:val="00E72BD5"/>
    <w:rsid w:val="00EE35E4"/>
    <w:rsid w:val="00F10AF1"/>
    <w:rsid w:val="00F2531D"/>
    <w:rsid w:val="00F3141D"/>
    <w:rsid w:val="00F46BB5"/>
    <w:rsid w:val="00F64795"/>
    <w:rsid w:val="00F97BFB"/>
    <w:rsid w:val="00FA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4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6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D06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4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6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D06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</dc:creator>
  <cp:lastModifiedBy>Moshe</cp:lastModifiedBy>
  <cp:revision>4</cp:revision>
  <cp:lastPrinted>2018-01-11T23:57:00Z</cp:lastPrinted>
  <dcterms:created xsi:type="dcterms:W3CDTF">2018-01-11T23:57:00Z</dcterms:created>
  <dcterms:modified xsi:type="dcterms:W3CDTF">2018-01-11T23:57:00Z</dcterms:modified>
</cp:coreProperties>
</file>