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B6" w:rsidRDefault="00D56C41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ב"ה </w:t>
      </w:r>
    </w:p>
    <w:p w:rsidR="00D56C41" w:rsidRDefault="00920016" w:rsidP="00920016">
      <w:pPr>
        <w:jc w:val="center"/>
        <w:rPr>
          <w:rtl/>
        </w:rPr>
      </w:pPr>
      <w:r>
        <w:rPr>
          <w:rFonts w:hint="cs"/>
          <w:rtl/>
        </w:rPr>
        <w:t>דף עבודה וחזרה לקוטי שיחות חלק א' שיחה א'</w:t>
      </w:r>
    </w:p>
    <w:p w:rsidR="00920016" w:rsidRDefault="00920016" w:rsidP="00920016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כתוב בקצרה את שלושת סוגי השמן. (שאלת רשות)</w:t>
      </w:r>
    </w:p>
    <w:p w:rsidR="00920016" w:rsidRDefault="00920016" w:rsidP="00920016">
      <w:pPr>
        <w:pStyle w:val="a3"/>
        <w:spacing w:line="360" w:lineRule="auto"/>
        <w:rPr>
          <w:rtl/>
        </w:rPr>
      </w:pPr>
      <w:r>
        <w:rPr>
          <w:rFonts w:hint="cs"/>
          <w:rtl/>
        </w:rPr>
        <w:t>א . ___________________________________________________________</w:t>
      </w:r>
    </w:p>
    <w:p w:rsidR="00920016" w:rsidRDefault="00920016" w:rsidP="00920016">
      <w:pPr>
        <w:pStyle w:val="a3"/>
        <w:spacing w:line="360" w:lineRule="auto"/>
        <w:rPr>
          <w:rtl/>
        </w:rPr>
      </w:pPr>
      <w:r>
        <w:rPr>
          <w:rFonts w:hint="cs"/>
          <w:rtl/>
        </w:rPr>
        <w:t>ב. ____________________________________________________________</w:t>
      </w:r>
    </w:p>
    <w:p w:rsidR="00920016" w:rsidRDefault="00920016" w:rsidP="00920016">
      <w:pPr>
        <w:pStyle w:val="a3"/>
        <w:spacing w:line="360" w:lineRule="auto"/>
        <w:rPr>
          <w:rtl/>
        </w:rPr>
      </w:pPr>
      <w:r>
        <w:rPr>
          <w:rFonts w:hint="cs"/>
          <w:rtl/>
        </w:rPr>
        <w:t>ג. ____________________________________________________________</w:t>
      </w:r>
    </w:p>
    <w:p w:rsidR="00920016" w:rsidRDefault="00920016" w:rsidP="00920016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באיזה שמן היו משתמשים להדלקת המנורה בבית המקדש? ______________________________________________________________</w:t>
      </w:r>
    </w:p>
    <w:p w:rsidR="00920016" w:rsidRDefault="00920016" w:rsidP="00920016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הרבי כותב בשיחה שכל העניינים שבתורה קשורים לנפש האדם ובפרט ענייני המשכן. הסבר מדוע? ____________________________________________________________________________________________________________________________</w:t>
      </w:r>
    </w:p>
    <w:p w:rsidR="00920016" w:rsidRDefault="00920016" w:rsidP="00920016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(אות ב') כתוב למה מקבילה כל אחד מהדברים לקמן</w:t>
      </w:r>
    </w:p>
    <w:p w:rsidR="00920016" w:rsidRDefault="00920016" w:rsidP="00920016">
      <w:pPr>
        <w:pStyle w:val="a3"/>
        <w:spacing w:line="360" w:lineRule="auto"/>
        <w:rPr>
          <w:rtl/>
        </w:rPr>
      </w:pPr>
      <w:r>
        <w:rPr>
          <w:rFonts w:hint="cs"/>
          <w:rtl/>
        </w:rPr>
        <w:t>מים __________________________________________________________</w:t>
      </w:r>
    </w:p>
    <w:p w:rsidR="00920016" w:rsidRDefault="00920016" w:rsidP="00920016">
      <w:pPr>
        <w:pStyle w:val="a3"/>
        <w:spacing w:line="360" w:lineRule="auto"/>
        <w:rPr>
          <w:rtl/>
        </w:rPr>
      </w:pPr>
      <w:r>
        <w:rPr>
          <w:rFonts w:hint="cs"/>
          <w:rtl/>
        </w:rPr>
        <w:t>יין ____________________________________________________________</w:t>
      </w:r>
    </w:p>
    <w:p w:rsidR="00920016" w:rsidRDefault="00920016" w:rsidP="00920016">
      <w:pPr>
        <w:pStyle w:val="a3"/>
        <w:spacing w:line="360" w:lineRule="auto"/>
        <w:rPr>
          <w:rtl/>
        </w:rPr>
      </w:pPr>
      <w:r>
        <w:rPr>
          <w:rFonts w:hint="cs"/>
          <w:rtl/>
        </w:rPr>
        <w:t>שמן __________________________________________________________</w:t>
      </w:r>
    </w:p>
    <w:p w:rsidR="00920016" w:rsidRDefault="00920016" w:rsidP="00920016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כתוב הוכחה גשמית/פיזית לתשובתך שבשאלה הקודמת. ______________________________________________________________</w:t>
      </w:r>
    </w:p>
    <w:p w:rsidR="00C75059" w:rsidRDefault="00C75059" w:rsidP="00C750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האם גם בתורת החסידות יש בחינת שמן ומים? הסבר מדוע? ____________________________________________________________________________________________________________________________</w:t>
      </w:r>
    </w:p>
    <w:p w:rsidR="00C75059" w:rsidRDefault="00C75059" w:rsidP="00C750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(את ג') כתוב בקצרה מה ההבדל בין מים לשמן? ____________________________________________________________________________________________________________________________</w:t>
      </w:r>
    </w:p>
    <w:p w:rsidR="00C75059" w:rsidRDefault="00C75059" w:rsidP="00C750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הפירוש ששמן "מפעפע"? ____________________________________________________________________________________________________________________________</w:t>
      </w:r>
    </w:p>
    <w:p w:rsidR="00C75059" w:rsidRDefault="00C75059" w:rsidP="00C750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זה בחינת מים שבתורה? ______________________________________________________________</w:t>
      </w:r>
    </w:p>
    <w:p w:rsidR="00C75059" w:rsidRDefault="00C75059" w:rsidP="00C750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זה בחינת שמן שבתורה? ______________________________________________________________</w:t>
      </w:r>
    </w:p>
    <w:p w:rsidR="00C75059" w:rsidRDefault="00C75059" w:rsidP="00C750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מדוע צריך בחינת שמן שבתורה? ____________________________________________________________________________________________________________________________</w:t>
      </w:r>
    </w:p>
    <w:p w:rsidR="00C75059" w:rsidRDefault="00010759" w:rsidP="00C750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lastRenderedPageBreak/>
        <w:t>הסבר את הכתוב בשיחה שכשאדם לומד תורת החסידות, נעשה ע"ד אותיות החקיקה. ____________________________________________________________________________________________________________________________</w:t>
      </w:r>
    </w:p>
    <w:p w:rsidR="00010759" w:rsidRDefault="00010759" w:rsidP="000107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(אות ד') מדוע לימוד נגלה דתורה יכול לעשות לאדם הרגש של ישות וגאוה? ____________________________________________________________________________________________________________________________</w:t>
      </w:r>
    </w:p>
    <w:p w:rsidR="00010759" w:rsidRDefault="00010759" w:rsidP="000107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מדוע לימוד פנמיות התורה לא יכול לעשות לאדם הרגש של ישות וגאוה? ____________________________________________________________________________________________________________________________</w:t>
      </w:r>
    </w:p>
    <w:p w:rsidR="00010759" w:rsidRDefault="00010759" w:rsidP="000107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מדוע לפי הנ"ל גם בפנמיות התורה צריך ללמוד בחינת שמן שבשמן? ____________________________________________________________________________________________________________________________</w:t>
      </w:r>
    </w:p>
    <w:p w:rsidR="00010759" w:rsidRDefault="00010759" w:rsidP="0001075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מהי בחינת שמן שבשמן? ____________________________________________________________________________________________________________________________</w:t>
      </w:r>
    </w:p>
    <w:p w:rsidR="00010759" w:rsidRDefault="00010759" w:rsidP="00010759">
      <w:pPr>
        <w:spacing w:line="360" w:lineRule="auto"/>
        <w:rPr>
          <w:rtl/>
        </w:rPr>
      </w:pPr>
    </w:p>
    <w:p w:rsidR="00010759" w:rsidRDefault="00010759" w:rsidP="00010759">
      <w:pPr>
        <w:spacing w:line="360" w:lineRule="auto"/>
        <w:rPr>
          <w:rtl/>
        </w:rPr>
      </w:pPr>
    </w:p>
    <w:p w:rsidR="00010759" w:rsidRPr="00010759" w:rsidRDefault="00010759" w:rsidP="00010759">
      <w:pPr>
        <w:spacing w:line="360" w:lineRule="auto"/>
        <w:rPr>
          <w:rFonts w:cs="Guttman Yad-Light"/>
        </w:rPr>
      </w:pPr>
      <w:r>
        <w:rPr>
          <w:rFonts w:cs="Guttman Yad-Light" w:hint="cs"/>
          <w:rtl/>
        </w:rPr>
        <w:t>בהצלחה הרב בני כהן</w:t>
      </w:r>
    </w:p>
    <w:sectPr w:rsidR="00010759" w:rsidRPr="00010759" w:rsidSect="00B838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B41"/>
    <w:multiLevelType w:val="hybridMultilevel"/>
    <w:tmpl w:val="427C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41"/>
    <w:rsid w:val="00010759"/>
    <w:rsid w:val="009168B6"/>
    <w:rsid w:val="00920016"/>
    <w:rsid w:val="00B8381D"/>
    <w:rsid w:val="00C75059"/>
    <w:rsid w:val="00D56C41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2021-02-22T10:40:00Z</dcterms:created>
  <dcterms:modified xsi:type="dcterms:W3CDTF">2021-02-22T10:40:00Z</dcterms:modified>
</cp:coreProperties>
</file>