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D2" w:rsidRPr="002A1BD2" w:rsidRDefault="002A1BD2" w:rsidP="002A1BD2">
      <w:pPr>
        <w:rPr>
          <w:b/>
          <w:bCs/>
          <w:sz w:val="44"/>
          <w:szCs w:val="44"/>
          <w:rtl/>
        </w:rPr>
      </w:pPr>
      <w:bookmarkStart w:id="0" w:name="_GoBack"/>
      <w:bookmarkEnd w:id="0"/>
      <w:r w:rsidRPr="002A1BD2">
        <w:rPr>
          <w:rFonts w:hint="cs"/>
          <w:b/>
          <w:bCs/>
          <w:sz w:val="44"/>
          <w:szCs w:val="44"/>
          <w:rtl/>
        </w:rPr>
        <w:t>ב"ה</w:t>
      </w:r>
    </w:p>
    <w:p w:rsidR="002A1BD2" w:rsidRPr="007F1B41" w:rsidRDefault="002A1BD2" w:rsidP="002A1BD2">
      <w:pPr>
        <w:jc w:val="center"/>
        <w:rPr>
          <w:b/>
          <w:bCs/>
          <w:sz w:val="40"/>
          <w:szCs w:val="40"/>
          <w:u w:val="single"/>
          <w:rtl/>
        </w:rPr>
      </w:pPr>
      <w:proofErr w:type="spellStart"/>
      <w:r w:rsidRPr="007F1B41">
        <w:rPr>
          <w:rFonts w:hint="cs"/>
          <w:b/>
          <w:bCs/>
          <w:sz w:val="40"/>
          <w:szCs w:val="40"/>
          <w:u w:val="single"/>
          <w:rtl/>
        </w:rPr>
        <w:t>המלוה</w:t>
      </w:r>
      <w:proofErr w:type="spellEnd"/>
      <w:r w:rsidRPr="007F1B41">
        <w:rPr>
          <w:rFonts w:hint="cs"/>
          <w:b/>
          <w:bCs/>
          <w:sz w:val="40"/>
          <w:szCs w:val="40"/>
          <w:u w:val="single"/>
          <w:rtl/>
        </w:rPr>
        <w:t xml:space="preserve"> את </w:t>
      </w:r>
      <w:proofErr w:type="spellStart"/>
      <w:r w:rsidRPr="007F1B41">
        <w:rPr>
          <w:rFonts w:hint="cs"/>
          <w:b/>
          <w:bCs/>
          <w:sz w:val="40"/>
          <w:szCs w:val="40"/>
          <w:u w:val="single"/>
          <w:rtl/>
        </w:rPr>
        <w:t>חבירו</w:t>
      </w:r>
      <w:proofErr w:type="spellEnd"/>
      <w:r w:rsidRPr="007F1B41">
        <w:rPr>
          <w:rFonts w:hint="cs"/>
          <w:b/>
          <w:bCs/>
          <w:sz w:val="40"/>
          <w:szCs w:val="40"/>
          <w:u w:val="single"/>
          <w:rtl/>
        </w:rPr>
        <w:t xml:space="preserve"> על המשכון - ואבד המשכון</w:t>
      </w:r>
    </w:p>
    <w:p w:rsidR="002A1BD2" w:rsidRDefault="002A1BD2" w:rsidP="002A1BD2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ראובן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המלוה</w:t>
      </w:r>
      <w:proofErr w:type="spellEnd"/>
      <w:r w:rsidR="00C2778F">
        <w:rPr>
          <w:rFonts w:hint="cs"/>
          <w:b/>
          <w:bCs/>
          <w:sz w:val="40"/>
          <w:szCs w:val="40"/>
          <w:rtl/>
        </w:rPr>
        <w:t xml:space="preserve"> </w:t>
      </w:r>
    </w:p>
    <w:p w:rsidR="002A1BD2" w:rsidRDefault="002A1BD2" w:rsidP="002A1BD2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שמעון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הלוה</w:t>
      </w:r>
      <w:proofErr w:type="spellEnd"/>
    </w:p>
    <w:p w:rsidR="002A1BD2" w:rsidRDefault="002A1BD2" w:rsidP="002A1BD2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סלע = 2 שקל (4 דינרים)</w:t>
      </w:r>
    </w:p>
    <w:p w:rsidR="002A1BD2" w:rsidRDefault="002A1BD2" w:rsidP="002A1BD2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שקל = 2 דינר</w:t>
      </w:r>
    </w:p>
    <w:p w:rsidR="004358AA" w:rsidRDefault="004358AA" w:rsidP="004358A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r w:rsidRPr="00AF7CC1">
        <w:rPr>
          <w:rFonts w:ascii="Arial" w:hAnsi="Arial" w:cs="Arial" w:hint="cs"/>
          <w:b/>
          <w:bCs/>
          <w:color w:val="202122"/>
          <w:sz w:val="32"/>
          <w:szCs w:val="32"/>
          <w:rtl/>
        </w:rPr>
        <w:t>ס</w:t>
      </w:r>
      <w:r w:rsidRPr="00AF7CC1">
        <w:rPr>
          <w:rFonts w:ascii="Arial" w:hAnsi="Arial" w:cs="Arial"/>
          <w:b/>
          <w:bCs/>
          <w:color w:val="202122"/>
          <w:sz w:val="32"/>
          <w:szCs w:val="32"/>
          <w:rtl/>
        </w:rPr>
        <w:t>לע</w:t>
      </w:r>
      <w:r w:rsidRPr="00AF7CC1">
        <w:rPr>
          <w:rFonts w:ascii="Arial" w:hAnsi="Arial" w:cs="Arial"/>
          <w:color w:val="202122"/>
          <w:sz w:val="32"/>
          <w:szCs w:val="32"/>
          <w:rtl/>
        </w:rPr>
        <w:t xml:space="preserve"> היה מטבע שהשתמשו בו בזמן הקדום. ערכו של הסלע היה 4 דינרים, 24 מעות, 48 </w:t>
      </w:r>
      <w:proofErr w:type="spellStart"/>
      <w:r w:rsidRPr="00AF7CC1">
        <w:rPr>
          <w:rFonts w:ascii="Arial" w:hAnsi="Arial" w:cs="Arial"/>
          <w:color w:val="202122"/>
          <w:sz w:val="32"/>
          <w:szCs w:val="32"/>
          <w:rtl/>
        </w:rPr>
        <w:t>פונדיונים</w:t>
      </w:r>
      <w:proofErr w:type="spellEnd"/>
      <w:r w:rsidRPr="00AF7CC1">
        <w:rPr>
          <w:rFonts w:ascii="Arial" w:hAnsi="Arial" w:cs="Arial"/>
          <w:color w:val="202122"/>
          <w:sz w:val="32"/>
          <w:szCs w:val="32"/>
          <w:rtl/>
        </w:rPr>
        <w:t xml:space="preserve">, 96 </w:t>
      </w:r>
      <w:proofErr w:type="spellStart"/>
      <w:r w:rsidRPr="00AF7CC1">
        <w:rPr>
          <w:rFonts w:ascii="Arial" w:hAnsi="Arial" w:cs="Arial"/>
          <w:color w:val="202122"/>
          <w:sz w:val="32"/>
          <w:szCs w:val="32"/>
          <w:rtl/>
        </w:rPr>
        <w:t>איסרין</w:t>
      </w:r>
      <w:proofErr w:type="spellEnd"/>
      <w:r w:rsidRPr="00AF7CC1">
        <w:rPr>
          <w:rFonts w:ascii="Arial" w:hAnsi="Arial" w:cs="Arial"/>
          <w:color w:val="202122"/>
          <w:sz w:val="32"/>
          <w:szCs w:val="32"/>
          <w:rtl/>
        </w:rPr>
        <w:t>, או 384 פרוטות. על פי מסורת הגאונים והרמב"ם משקלו היה 17 גרם, כמשקל דינר הזהב בארצות ערב, ובמקביל למשקל 384 גרעיני שעורה בינוניות. על פי מסורת אחרת של </w:t>
      </w:r>
      <w:hyperlink r:id="rId4" w:tooltip="רש&quot;י" w:history="1">
        <w:r w:rsidRPr="00AF7CC1">
          <w:rPr>
            <w:rStyle w:val="Hyperlink"/>
            <w:rFonts w:ascii="Arial" w:hAnsi="Arial" w:cs="Arial"/>
            <w:color w:val="0645AD"/>
            <w:sz w:val="32"/>
            <w:szCs w:val="32"/>
            <w:u w:val="none"/>
            <w:rtl/>
          </w:rPr>
          <w:t>רש"י</w:t>
        </w:r>
      </w:hyperlink>
      <w:r w:rsidRPr="00AF7CC1">
        <w:rPr>
          <w:rFonts w:ascii="Arial" w:hAnsi="Arial" w:cs="Arial"/>
          <w:color w:val="202122"/>
          <w:sz w:val="32"/>
          <w:szCs w:val="32"/>
        </w:rPr>
        <w:t xml:space="preserve">, </w:t>
      </w:r>
      <w:r w:rsidRPr="00AF7CC1">
        <w:rPr>
          <w:rFonts w:ascii="Arial" w:hAnsi="Arial" w:cs="Arial"/>
          <w:color w:val="202122"/>
          <w:sz w:val="32"/>
          <w:szCs w:val="32"/>
          <w:rtl/>
        </w:rPr>
        <w:t>הנתמכת מהממצא הארכאולוגי מימי </w:t>
      </w:r>
      <w:hyperlink r:id="rId5" w:tooltip="בית המקדש השני" w:history="1">
        <w:r w:rsidRPr="00AF7CC1">
          <w:rPr>
            <w:rStyle w:val="Hyperlink"/>
            <w:rFonts w:ascii="Arial" w:hAnsi="Arial" w:cs="Arial"/>
            <w:color w:val="0645AD"/>
            <w:sz w:val="32"/>
            <w:szCs w:val="32"/>
            <w:u w:val="none"/>
            <w:rtl/>
          </w:rPr>
          <w:t>בית המקדש השני</w:t>
        </w:r>
      </w:hyperlink>
      <w:r w:rsidRPr="004358AA">
        <w:rPr>
          <w:rFonts w:ascii="Arial" w:hAnsi="Arial" w:cs="Arial"/>
          <w:color w:val="202122"/>
        </w:rPr>
        <w:t xml:space="preserve">, </w:t>
      </w:r>
      <w:r w:rsidRPr="004358AA">
        <w:rPr>
          <w:rFonts w:ascii="Arial" w:hAnsi="Arial" w:cs="Arial"/>
          <w:color w:val="202122"/>
          <w:rtl/>
        </w:rPr>
        <w:t>משקלו 14.2 גרם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358AA" w:rsidRDefault="004358AA" w:rsidP="004358AA">
      <w:pPr>
        <w:jc w:val="right"/>
        <w:rPr>
          <w:b/>
          <w:bCs/>
          <w:sz w:val="40"/>
          <w:szCs w:val="40"/>
          <w:rtl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DA024C" wp14:editId="39BE5676">
            <wp:extent cx="2381250" cy="1266825"/>
            <wp:effectExtent l="0" t="0" r="0" b="9525"/>
            <wp:docPr id="2" name="תמונה 2" descr="https://upload.wikimedia.org/wikipedia/commons/thumb/d/db/Barkokhba-silver-tetradrachm.jpg/250px-Barkokhba-silver-tetradra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b/Barkokhba-silver-tetradrachm.jpg/250px-Barkokhba-silver-tetradrac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AA" w:rsidRDefault="004358AA" w:rsidP="004358AA">
      <w:pPr>
        <w:jc w:val="right"/>
        <w:rPr>
          <w:b/>
          <w:bCs/>
          <w:sz w:val="40"/>
          <w:szCs w:val="40"/>
          <w:rtl/>
        </w:rPr>
      </w:pPr>
    </w:p>
    <w:p w:rsidR="00AF7CC1" w:rsidRDefault="00DE2C0A" w:rsidP="002A1BD2">
      <w:pPr>
        <w:jc w:val="center"/>
        <w:rPr>
          <w:b/>
          <w:bCs/>
          <w:sz w:val="40"/>
          <w:szCs w:val="40"/>
          <w:rtl/>
        </w:rPr>
      </w:pPr>
      <w:r w:rsidRPr="00AF7CC1">
        <w:rPr>
          <w:rFonts w:hint="cs"/>
          <w:b/>
          <w:bCs/>
          <w:sz w:val="44"/>
          <w:szCs w:val="44"/>
          <w:u w:val="single"/>
          <w:rtl/>
        </w:rPr>
        <w:t>כופר הכל</w:t>
      </w:r>
      <w:r w:rsidRPr="00AF7CC1">
        <w:rPr>
          <w:rFonts w:hint="cs"/>
          <w:b/>
          <w:bCs/>
          <w:sz w:val="44"/>
          <w:szCs w:val="44"/>
          <w:rtl/>
        </w:rPr>
        <w:t xml:space="preserve"> </w:t>
      </w:r>
      <w:r w:rsidR="00AF7CC1">
        <w:rPr>
          <w:rFonts w:hint="cs"/>
          <w:b/>
          <w:bCs/>
          <w:sz w:val="40"/>
          <w:szCs w:val="40"/>
          <w:rtl/>
        </w:rPr>
        <w:t xml:space="preserve">- </w:t>
      </w:r>
      <w:r>
        <w:rPr>
          <w:rFonts w:hint="cs"/>
          <w:b/>
          <w:bCs/>
          <w:sz w:val="40"/>
          <w:szCs w:val="40"/>
          <w:rtl/>
        </w:rPr>
        <w:t xml:space="preserve">פטור משבועה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AF7CC1">
        <w:rPr>
          <w:rFonts w:hint="cs"/>
          <w:b/>
          <w:bCs/>
          <w:sz w:val="40"/>
          <w:szCs w:val="40"/>
          <w:rtl/>
        </w:rPr>
        <w:t>מדאורייתא</w:t>
      </w:r>
    </w:p>
    <w:p w:rsidR="00DE2C0A" w:rsidRPr="00567558" w:rsidRDefault="00AF7CC1" w:rsidP="002A1BD2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40"/>
          <w:szCs w:val="40"/>
          <w:rtl/>
        </w:rPr>
        <w:t>"</w:t>
      </w:r>
      <w:r w:rsidR="00DE2C0A" w:rsidRPr="00567558">
        <w:rPr>
          <w:rFonts w:hint="cs"/>
          <w:b/>
          <w:bCs/>
          <w:sz w:val="52"/>
          <w:szCs w:val="52"/>
          <w:rtl/>
        </w:rPr>
        <w:t xml:space="preserve">אין אדם </w:t>
      </w:r>
      <w:proofErr w:type="spellStart"/>
      <w:r w:rsidR="00DE2C0A" w:rsidRPr="00567558">
        <w:rPr>
          <w:rFonts w:hint="cs"/>
          <w:b/>
          <w:bCs/>
          <w:sz w:val="52"/>
          <w:szCs w:val="52"/>
          <w:rtl/>
        </w:rPr>
        <w:t>מעיז</w:t>
      </w:r>
      <w:proofErr w:type="spellEnd"/>
      <w:r w:rsidR="00DE2C0A" w:rsidRPr="00567558">
        <w:rPr>
          <w:rFonts w:hint="cs"/>
          <w:b/>
          <w:bCs/>
          <w:sz w:val="52"/>
          <w:szCs w:val="52"/>
          <w:rtl/>
        </w:rPr>
        <w:t xml:space="preserve"> פניו בפני בעל חובו</w:t>
      </w:r>
      <w:r w:rsidRPr="00567558">
        <w:rPr>
          <w:rFonts w:hint="cs"/>
          <w:b/>
          <w:bCs/>
          <w:sz w:val="52"/>
          <w:szCs w:val="52"/>
          <w:rtl/>
        </w:rPr>
        <w:t>"</w:t>
      </w:r>
    </w:p>
    <w:p w:rsidR="00AF7CC1" w:rsidRPr="00AF7CC1" w:rsidRDefault="00AF7CC1" w:rsidP="00AF7CC1">
      <w:pPr>
        <w:jc w:val="center"/>
        <w:rPr>
          <w:sz w:val="36"/>
          <w:szCs w:val="36"/>
          <w:rtl/>
        </w:rPr>
      </w:pPr>
      <w:r w:rsidRPr="00AF7CC1">
        <w:rPr>
          <w:rFonts w:hint="cs"/>
          <w:sz w:val="36"/>
          <w:szCs w:val="36"/>
          <w:rtl/>
        </w:rPr>
        <w:t xml:space="preserve">(מדרבנן גם כופר הכל חייב שבועה </w:t>
      </w:r>
      <w:r w:rsidRPr="00AF7CC1">
        <w:rPr>
          <w:sz w:val="36"/>
          <w:szCs w:val="36"/>
          <w:rtl/>
        </w:rPr>
        <w:t>–</w:t>
      </w:r>
      <w:r w:rsidRPr="00AF7CC1">
        <w:rPr>
          <w:rFonts w:hint="cs"/>
          <w:sz w:val="36"/>
          <w:szCs w:val="36"/>
          <w:rtl/>
        </w:rPr>
        <w:t xml:space="preserve"> </w:t>
      </w:r>
    </w:p>
    <w:p w:rsidR="00AF7CC1" w:rsidRPr="00AF7CC1" w:rsidRDefault="00AF7CC1" w:rsidP="00AF7CC1">
      <w:pPr>
        <w:jc w:val="center"/>
        <w:rPr>
          <w:sz w:val="36"/>
          <w:szCs w:val="36"/>
          <w:rtl/>
        </w:rPr>
      </w:pPr>
      <w:r w:rsidRPr="00AF7CC1">
        <w:rPr>
          <w:rFonts w:hint="cs"/>
          <w:sz w:val="36"/>
          <w:szCs w:val="36"/>
          <w:rtl/>
        </w:rPr>
        <w:t xml:space="preserve">אין אדם תובע את </w:t>
      </w:r>
      <w:proofErr w:type="spellStart"/>
      <w:r w:rsidRPr="00AF7CC1">
        <w:rPr>
          <w:rFonts w:hint="cs"/>
          <w:sz w:val="36"/>
          <w:szCs w:val="36"/>
          <w:rtl/>
        </w:rPr>
        <w:t>חבירו</w:t>
      </w:r>
      <w:proofErr w:type="spellEnd"/>
      <w:r w:rsidRPr="00AF7CC1">
        <w:rPr>
          <w:rFonts w:hint="cs"/>
          <w:sz w:val="36"/>
          <w:szCs w:val="36"/>
          <w:rtl/>
        </w:rPr>
        <w:t xml:space="preserve"> אלא אם כן יש לו עליו)</w:t>
      </w:r>
    </w:p>
    <w:p w:rsidR="00AF7CC1" w:rsidRDefault="00AF7CC1" w:rsidP="00AF7CC1">
      <w:pPr>
        <w:jc w:val="center"/>
        <w:rPr>
          <w:b/>
          <w:bCs/>
          <w:sz w:val="40"/>
          <w:szCs w:val="40"/>
          <w:rtl/>
        </w:rPr>
      </w:pPr>
    </w:p>
    <w:p w:rsidR="00DE2C0A" w:rsidRDefault="00DE2C0A" w:rsidP="00AF7CC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מודה במקצת חייב שבועה מן התורה</w:t>
      </w: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4358AA" w:rsidRDefault="004358AA" w:rsidP="002A1BD2">
      <w:pPr>
        <w:jc w:val="center"/>
        <w:rPr>
          <w:b/>
          <w:bCs/>
          <w:sz w:val="40"/>
          <w:szCs w:val="40"/>
          <w:rtl/>
        </w:rPr>
      </w:pPr>
    </w:p>
    <w:p w:rsidR="002A1BD2" w:rsidRPr="00C2778F" w:rsidRDefault="002A1BD2" w:rsidP="002A1BD2">
      <w:pPr>
        <w:jc w:val="center"/>
        <w:rPr>
          <w:b/>
          <w:bCs/>
          <w:color w:val="002060"/>
          <w:sz w:val="40"/>
          <w:szCs w:val="40"/>
          <w:u w:val="single"/>
          <w:rtl/>
        </w:rPr>
      </w:pPr>
      <w:r w:rsidRPr="00C2778F">
        <w:rPr>
          <w:rFonts w:hint="cs"/>
          <w:b/>
          <w:bCs/>
          <w:color w:val="002060"/>
          <w:sz w:val="40"/>
          <w:szCs w:val="40"/>
          <w:u w:val="single"/>
          <w:rtl/>
        </w:rPr>
        <w:t xml:space="preserve">רישא </w:t>
      </w:r>
      <w:r w:rsidRPr="00C2778F">
        <w:rPr>
          <w:b/>
          <w:bCs/>
          <w:color w:val="002060"/>
          <w:sz w:val="40"/>
          <w:szCs w:val="40"/>
          <w:u w:val="single"/>
          <w:rtl/>
        </w:rPr>
        <w:t>–</w:t>
      </w:r>
      <w:r w:rsidRPr="00C2778F">
        <w:rPr>
          <w:rFonts w:hint="cs"/>
          <w:b/>
          <w:bCs/>
          <w:color w:val="002060"/>
          <w:sz w:val="40"/>
          <w:szCs w:val="40"/>
          <w:u w:val="single"/>
          <w:rtl/>
        </w:rPr>
        <w:t xml:space="preserve"> </w:t>
      </w:r>
      <w:proofErr w:type="spellStart"/>
      <w:r w:rsidRPr="00567558">
        <w:rPr>
          <w:rFonts w:hint="cs"/>
          <w:b/>
          <w:bCs/>
          <w:color w:val="002060"/>
          <w:sz w:val="44"/>
          <w:szCs w:val="44"/>
          <w:u w:val="single"/>
          <w:rtl/>
        </w:rPr>
        <w:t>המלוה</w:t>
      </w:r>
      <w:proofErr w:type="spellEnd"/>
      <w:r w:rsidRPr="00567558">
        <w:rPr>
          <w:rFonts w:hint="cs"/>
          <w:b/>
          <w:bCs/>
          <w:color w:val="002060"/>
          <w:sz w:val="44"/>
          <w:szCs w:val="44"/>
          <w:u w:val="single"/>
          <w:rtl/>
        </w:rPr>
        <w:t xml:space="preserve"> תובע את </w:t>
      </w:r>
      <w:proofErr w:type="spellStart"/>
      <w:r w:rsidRPr="00567558">
        <w:rPr>
          <w:rFonts w:hint="cs"/>
          <w:b/>
          <w:bCs/>
          <w:color w:val="002060"/>
          <w:sz w:val="44"/>
          <w:szCs w:val="44"/>
          <w:u w:val="single"/>
          <w:rtl/>
        </w:rPr>
        <w:t>הלוה</w:t>
      </w:r>
      <w:proofErr w:type="spellEnd"/>
    </w:p>
    <w:p w:rsidR="002A1BD2" w:rsidRDefault="002A1BD2" w:rsidP="002A1BD2">
      <w:pPr>
        <w:jc w:val="center"/>
        <w:rPr>
          <w:b/>
          <w:bCs/>
          <w:sz w:val="40"/>
          <w:szCs w:val="40"/>
          <w:rtl/>
        </w:rPr>
      </w:pPr>
    </w:p>
    <w:p w:rsidR="002A1BD2" w:rsidRPr="002A1BD2" w:rsidRDefault="002A1BD2" w:rsidP="002A1BD2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רישא </w:t>
      </w:r>
      <w:proofErr w:type="spellStart"/>
      <w:r>
        <w:rPr>
          <w:rFonts w:hint="cs"/>
          <w:b/>
          <w:bCs/>
          <w:sz w:val="40"/>
          <w:szCs w:val="40"/>
          <w:rtl/>
        </w:rPr>
        <w:t>דרישא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r w:rsidR="00C2778F">
        <w:rPr>
          <w:rFonts w:hint="cs"/>
          <w:b/>
          <w:bCs/>
          <w:sz w:val="40"/>
          <w:szCs w:val="40"/>
          <w:rtl/>
        </w:rPr>
        <w:t>(1)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53"/>
        <w:gridCol w:w="1061"/>
        <w:gridCol w:w="1053"/>
        <w:gridCol w:w="792"/>
        <w:gridCol w:w="1060"/>
        <w:gridCol w:w="1421"/>
        <w:gridCol w:w="1559"/>
        <w:gridCol w:w="1836"/>
      </w:tblGrid>
      <w:tr w:rsidR="00AF7CC1" w:rsidTr="00DE2C0A">
        <w:tc>
          <w:tcPr>
            <w:tcW w:w="3053" w:type="dxa"/>
            <w:gridSpan w:val="3"/>
          </w:tcPr>
          <w:p w:rsidR="002A1BD2" w:rsidRPr="002A1BD2" w:rsidRDefault="002A1BD2" w:rsidP="002A1B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המלוה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3273" w:type="dxa"/>
            <w:gridSpan w:val="3"/>
          </w:tcPr>
          <w:p w:rsidR="002A1BD2" w:rsidRPr="002A1BD2" w:rsidRDefault="002A1BD2" w:rsidP="002A1B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1559" w:type="dxa"/>
          </w:tcPr>
          <w:p w:rsidR="002A1BD2" w:rsidRDefault="002A1BD2" w:rsidP="002A1B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6" w:type="dxa"/>
          </w:tcPr>
          <w:p w:rsidR="002A1BD2" w:rsidRDefault="002A1BD2" w:rsidP="002A1B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הדין</w:t>
            </w:r>
          </w:p>
        </w:tc>
      </w:tr>
      <w:tr w:rsidR="00DE2C0A" w:rsidTr="00DE2C0A">
        <w:tc>
          <w:tcPr>
            <w:tcW w:w="946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>הלויתי</w:t>
            </w:r>
            <w:proofErr w:type="spellEnd"/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 xml:space="preserve"> לך</w:t>
            </w:r>
          </w:p>
        </w:tc>
        <w:tc>
          <w:tcPr>
            <w:tcW w:w="1061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046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>נשארת חייב</w:t>
            </w:r>
          </w:p>
        </w:tc>
        <w:tc>
          <w:tcPr>
            <w:tcW w:w="792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>לויתי</w:t>
            </w:r>
            <w:proofErr w:type="spellEnd"/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 xml:space="preserve"> ממך</w:t>
            </w:r>
          </w:p>
        </w:tc>
        <w:tc>
          <w:tcPr>
            <w:tcW w:w="1060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421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sz w:val="28"/>
                <w:szCs w:val="28"/>
                <w:rtl/>
              </w:rPr>
              <w:t>נשארתי חייב</w:t>
            </w:r>
          </w:p>
        </w:tc>
        <w:tc>
          <w:tcPr>
            <w:tcW w:w="1559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2778F" w:rsidTr="00DE2C0A">
        <w:tc>
          <w:tcPr>
            <w:tcW w:w="946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סלע</w:t>
            </w:r>
          </w:p>
        </w:tc>
        <w:tc>
          <w:tcPr>
            <w:tcW w:w="1061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שקל</w:t>
            </w:r>
          </w:p>
        </w:tc>
        <w:tc>
          <w:tcPr>
            <w:tcW w:w="1046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שקל</w:t>
            </w:r>
          </w:p>
        </w:tc>
        <w:tc>
          <w:tcPr>
            <w:tcW w:w="792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סלע</w:t>
            </w:r>
          </w:p>
        </w:tc>
        <w:tc>
          <w:tcPr>
            <w:tcW w:w="1060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סלע</w:t>
            </w:r>
          </w:p>
        </w:tc>
        <w:tc>
          <w:tcPr>
            <w:tcW w:w="1421" w:type="dxa"/>
          </w:tcPr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F7CC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כלום</w:t>
            </w:r>
          </w:p>
        </w:tc>
        <w:tc>
          <w:tcPr>
            <w:tcW w:w="1559" w:type="dxa"/>
            <w:vMerge w:val="restart"/>
          </w:tcPr>
          <w:p w:rsidR="002A1BD2" w:rsidRPr="00AF7CC1" w:rsidRDefault="00DE2C0A" w:rsidP="00AF7CC1">
            <w:pPr>
              <w:spacing w:line="360" w:lineRule="auto"/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E2752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כופר הכל</w:t>
            </w:r>
          </w:p>
        </w:tc>
        <w:tc>
          <w:tcPr>
            <w:tcW w:w="1836" w:type="dxa"/>
            <w:vMerge w:val="restart"/>
          </w:tcPr>
          <w:p w:rsidR="008E2752" w:rsidRPr="00A43B86" w:rsidRDefault="002A1BD2" w:rsidP="00AF7CC1">
            <w:pPr>
              <w:spacing w:line="360" w:lineRule="auto"/>
              <w:jc w:val="center"/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A43B86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פטור</w:t>
            </w:r>
          </w:p>
          <w:p w:rsidR="002A1BD2" w:rsidRPr="00AF7CC1" w:rsidRDefault="002A1BD2" w:rsidP="00AF7CC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3B86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 משבועה</w:t>
            </w:r>
          </w:p>
        </w:tc>
      </w:tr>
      <w:tr w:rsidR="00C2778F" w:rsidTr="00DE2C0A">
        <w:tc>
          <w:tcPr>
            <w:tcW w:w="946" w:type="dxa"/>
          </w:tcPr>
          <w:p w:rsidR="002A1BD2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4 דינרים</w:t>
            </w:r>
          </w:p>
        </w:tc>
        <w:tc>
          <w:tcPr>
            <w:tcW w:w="1061" w:type="dxa"/>
          </w:tcPr>
          <w:p w:rsidR="002A1BD2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2 דינרים</w:t>
            </w:r>
          </w:p>
        </w:tc>
        <w:tc>
          <w:tcPr>
            <w:tcW w:w="1046" w:type="dxa"/>
          </w:tcPr>
          <w:p w:rsidR="002A1BD2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דינרים</w:t>
            </w:r>
          </w:p>
        </w:tc>
        <w:tc>
          <w:tcPr>
            <w:tcW w:w="792" w:type="dxa"/>
          </w:tcPr>
          <w:p w:rsidR="002A1BD2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60" w:type="dxa"/>
          </w:tcPr>
          <w:p w:rsidR="002A1BD2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21" w:type="dxa"/>
          </w:tcPr>
          <w:p w:rsidR="002A1BD2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59" w:type="dxa"/>
            <w:vMerge/>
          </w:tcPr>
          <w:p w:rsidR="002A1BD2" w:rsidRPr="002A1BD2" w:rsidRDefault="002A1BD2">
            <w:pPr>
              <w:rPr>
                <w:sz w:val="36"/>
                <w:szCs w:val="36"/>
                <w:rtl/>
              </w:rPr>
            </w:pPr>
          </w:p>
        </w:tc>
        <w:tc>
          <w:tcPr>
            <w:tcW w:w="1836" w:type="dxa"/>
            <w:vMerge/>
          </w:tcPr>
          <w:p w:rsidR="002A1BD2" w:rsidRPr="002A1BD2" w:rsidRDefault="002A1BD2">
            <w:pPr>
              <w:rPr>
                <w:sz w:val="36"/>
                <w:szCs w:val="36"/>
                <w:rtl/>
              </w:rPr>
            </w:pPr>
          </w:p>
        </w:tc>
      </w:tr>
    </w:tbl>
    <w:p w:rsidR="002A1BD2" w:rsidRDefault="002A1BD2">
      <w:pPr>
        <w:rPr>
          <w:rtl/>
        </w:rPr>
      </w:pPr>
    </w:p>
    <w:p w:rsidR="00AF7CC1" w:rsidRDefault="00AF7CC1" w:rsidP="00C2778F">
      <w:pPr>
        <w:jc w:val="center"/>
        <w:rPr>
          <w:b/>
          <w:bCs/>
          <w:sz w:val="40"/>
          <w:szCs w:val="40"/>
          <w:rtl/>
        </w:rPr>
      </w:pPr>
    </w:p>
    <w:p w:rsidR="002A1BD2" w:rsidRPr="00C2778F" w:rsidRDefault="002A1BD2" w:rsidP="00C2778F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סיפא </w:t>
      </w:r>
      <w:proofErr w:type="spellStart"/>
      <w:r>
        <w:rPr>
          <w:rFonts w:hint="cs"/>
          <w:b/>
          <w:bCs/>
          <w:sz w:val="40"/>
          <w:szCs w:val="40"/>
          <w:rtl/>
        </w:rPr>
        <w:t>דרישא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r w:rsidR="00C2778F">
        <w:rPr>
          <w:rFonts w:hint="cs"/>
          <w:b/>
          <w:bCs/>
          <w:sz w:val="40"/>
          <w:szCs w:val="40"/>
          <w:rtl/>
        </w:rPr>
        <w:t>(2)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53"/>
        <w:gridCol w:w="1174"/>
        <w:gridCol w:w="1474"/>
        <w:gridCol w:w="1123"/>
        <w:gridCol w:w="1151"/>
        <w:gridCol w:w="1341"/>
        <w:gridCol w:w="1283"/>
        <w:gridCol w:w="1196"/>
      </w:tblGrid>
      <w:tr w:rsidR="00DE2C0A" w:rsidTr="00C2778F">
        <w:tc>
          <w:tcPr>
            <w:tcW w:w="3614" w:type="dxa"/>
            <w:gridSpan w:val="3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המלוה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3615" w:type="dxa"/>
            <w:gridSpan w:val="3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1283" w:type="dxa"/>
          </w:tcPr>
          <w:p w:rsidR="00DE2C0A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6" w:type="dxa"/>
          </w:tcPr>
          <w:p w:rsidR="00DE2C0A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הדין</w:t>
            </w:r>
          </w:p>
        </w:tc>
      </w:tr>
      <w:tr w:rsidR="00DE2C0A" w:rsidTr="00C2778F">
        <w:tc>
          <w:tcPr>
            <w:tcW w:w="966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הלויתי</w:t>
            </w:r>
            <w:proofErr w:type="spellEnd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 לך</w:t>
            </w:r>
          </w:p>
        </w:tc>
        <w:tc>
          <w:tcPr>
            <w:tcW w:w="11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4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נשארת חייב</w:t>
            </w:r>
          </w:p>
        </w:tc>
        <w:tc>
          <w:tcPr>
            <w:tcW w:w="1123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לויתי</w:t>
            </w:r>
            <w:proofErr w:type="spellEnd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 ממך</w:t>
            </w:r>
          </w:p>
        </w:tc>
        <w:tc>
          <w:tcPr>
            <w:tcW w:w="115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34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נשארתי חייב</w:t>
            </w:r>
          </w:p>
        </w:tc>
        <w:tc>
          <w:tcPr>
            <w:tcW w:w="1283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נקרא</w:t>
            </w:r>
          </w:p>
        </w:tc>
        <w:tc>
          <w:tcPr>
            <w:tcW w:w="1196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C0A" w:rsidTr="00C2778F">
        <w:tc>
          <w:tcPr>
            <w:tcW w:w="966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1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שקל</w:t>
            </w:r>
          </w:p>
        </w:tc>
        <w:tc>
          <w:tcPr>
            <w:tcW w:w="14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שקל</w:t>
            </w:r>
          </w:p>
        </w:tc>
        <w:tc>
          <w:tcPr>
            <w:tcW w:w="1123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15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 דינרים</w:t>
            </w:r>
          </w:p>
        </w:tc>
        <w:tc>
          <w:tcPr>
            <w:tcW w:w="1341" w:type="dxa"/>
          </w:tcPr>
          <w:p w:rsidR="00DE2C0A" w:rsidRPr="00C2778F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C2778F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1 דינר</w:t>
            </w:r>
          </w:p>
        </w:tc>
        <w:tc>
          <w:tcPr>
            <w:tcW w:w="1283" w:type="dxa"/>
            <w:vMerge w:val="restart"/>
          </w:tcPr>
          <w:p w:rsidR="00DE2C0A" w:rsidRDefault="00DE2C0A" w:rsidP="00567558">
            <w:pPr>
              <w:jc w:val="center"/>
              <w:rPr>
                <w:b/>
                <w:bCs/>
                <w:color w:val="7030A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מודה במקצת</w:t>
            </w:r>
          </w:p>
        </w:tc>
        <w:tc>
          <w:tcPr>
            <w:tcW w:w="1196" w:type="dxa"/>
            <w:vMerge w:val="restart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חייב שבועה</w:t>
            </w:r>
          </w:p>
        </w:tc>
      </w:tr>
      <w:tr w:rsidR="00C2778F" w:rsidTr="00C2778F">
        <w:tc>
          <w:tcPr>
            <w:tcW w:w="966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4 דינרים</w:t>
            </w:r>
          </w:p>
        </w:tc>
        <w:tc>
          <w:tcPr>
            <w:tcW w:w="1174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2 דינרים</w:t>
            </w:r>
          </w:p>
        </w:tc>
        <w:tc>
          <w:tcPr>
            <w:tcW w:w="1474" w:type="dxa"/>
          </w:tcPr>
          <w:p w:rsid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</w:p>
          <w:p w:rsidR="00C2778F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דינרים</w:t>
            </w:r>
          </w:p>
        </w:tc>
        <w:tc>
          <w:tcPr>
            <w:tcW w:w="1123" w:type="dxa"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151" w:type="dxa"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</w:p>
        </w:tc>
        <w:tc>
          <w:tcPr>
            <w:tcW w:w="1341" w:type="dxa"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3" w:type="dxa"/>
            <w:vMerge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</w:p>
        </w:tc>
        <w:tc>
          <w:tcPr>
            <w:tcW w:w="1196" w:type="dxa"/>
            <w:vMerge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</w:p>
        </w:tc>
      </w:tr>
    </w:tbl>
    <w:p w:rsidR="00AF7CC1" w:rsidRDefault="00AF7CC1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:rsidR="00AF7CC1" w:rsidRDefault="00AF7CC1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:rsidR="00AF7CC1" w:rsidRDefault="00AF7CC1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:rsidR="00AF7CC1" w:rsidRDefault="00AF7CC1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:rsidR="00AF7CC1" w:rsidRDefault="00AF7CC1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:rsidR="00AF7CC1" w:rsidRDefault="00AF7CC1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:rsidR="002A1BD2" w:rsidRPr="00C2778F" w:rsidRDefault="002A1BD2" w:rsidP="002A1BD2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סיפא </w:t>
      </w:r>
      <w:r w:rsidRPr="00C2778F">
        <w:rPr>
          <w:b/>
          <w:bCs/>
          <w:color w:val="FF0000"/>
          <w:sz w:val="40"/>
          <w:szCs w:val="40"/>
          <w:u w:val="single"/>
          <w:rtl/>
        </w:rPr>
        <w:t>–</w:t>
      </w:r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</w:t>
      </w:r>
      <w:proofErr w:type="spellStart"/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>הלוה</w:t>
      </w:r>
      <w:proofErr w:type="spellEnd"/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תובע את </w:t>
      </w:r>
      <w:proofErr w:type="spellStart"/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>המלוה</w:t>
      </w:r>
      <w:proofErr w:type="spellEnd"/>
    </w:p>
    <w:p w:rsidR="00DE2C0A" w:rsidRPr="002A1BD2" w:rsidRDefault="00DE2C0A" w:rsidP="00DE2C0A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רישא </w:t>
      </w:r>
      <w:proofErr w:type="spellStart"/>
      <w:r>
        <w:rPr>
          <w:rFonts w:hint="cs"/>
          <w:b/>
          <w:bCs/>
          <w:sz w:val="40"/>
          <w:szCs w:val="40"/>
          <w:rtl/>
        </w:rPr>
        <w:t>דסיפא</w:t>
      </w:r>
      <w:proofErr w:type="spellEnd"/>
      <w:r w:rsidR="00C2778F">
        <w:rPr>
          <w:rFonts w:hint="cs"/>
          <w:b/>
          <w:bCs/>
          <w:sz w:val="40"/>
          <w:szCs w:val="40"/>
          <w:rtl/>
        </w:rPr>
        <w:t xml:space="preserve"> (3)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53"/>
        <w:gridCol w:w="1061"/>
        <w:gridCol w:w="1053"/>
        <w:gridCol w:w="945"/>
        <w:gridCol w:w="1060"/>
        <w:gridCol w:w="1401"/>
        <w:gridCol w:w="1528"/>
        <w:gridCol w:w="1811"/>
      </w:tblGrid>
      <w:tr w:rsidR="00DE2C0A" w:rsidTr="00567558">
        <w:tc>
          <w:tcPr>
            <w:tcW w:w="3053" w:type="dxa"/>
            <w:gridSpan w:val="3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3273" w:type="dxa"/>
            <w:gridSpan w:val="3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המלוה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1559" w:type="dxa"/>
          </w:tcPr>
          <w:p w:rsidR="00DE2C0A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המלוה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6" w:type="dxa"/>
          </w:tcPr>
          <w:p w:rsidR="00DE2C0A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הדין</w:t>
            </w:r>
          </w:p>
        </w:tc>
      </w:tr>
      <w:tr w:rsidR="00C2778F" w:rsidTr="00567558">
        <w:tc>
          <w:tcPr>
            <w:tcW w:w="946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לויתי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ממך</w:t>
            </w:r>
          </w:p>
        </w:tc>
        <w:tc>
          <w:tcPr>
            <w:tcW w:w="1061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046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נשארת חייב</w:t>
            </w:r>
          </w:p>
        </w:tc>
        <w:tc>
          <w:tcPr>
            <w:tcW w:w="792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הלויתי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לך</w:t>
            </w:r>
          </w:p>
        </w:tc>
        <w:tc>
          <w:tcPr>
            <w:tcW w:w="1060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421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נשארתי חייב</w:t>
            </w:r>
          </w:p>
        </w:tc>
        <w:tc>
          <w:tcPr>
            <w:tcW w:w="1559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C0A" w:rsidTr="00567558">
        <w:tc>
          <w:tcPr>
            <w:tcW w:w="946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061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 סלעים</w:t>
            </w:r>
          </w:p>
        </w:tc>
        <w:tc>
          <w:tcPr>
            <w:tcW w:w="1046" w:type="dxa"/>
          </w:tcPr>
          <w:p w:rsidR="004358AA" w:rsidRDefault="00C2778F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  <w:r w:rsidR="00DE2C0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</w:t>
            </w:r>
            <w:r w:rsidR="00C2778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ע</w:t>
            </w:r>
          </w:p>
        </w:tc>
        <w:tc>
          <w:tcPr>
            <w:tcW w:w="792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060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421" w:type="dxa"/>
          </w:tcPr>
          <w:p w:rsidR="00DE2C0A" w:rsidRPr="002A1BD2" w:rsidRDefault="00DE2C0A" w:rsidP="008E2752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כלום</w:t>
            </w:r>
          </w:p>
        </w:tc>
        <w:tc>
          <w:tcPr>
            <w:tcW w:w="1559" w:type="dxa"/>
            <w:vMerge w:val="restart"/>
          </w:tcPr>
          <w:p w:rsidR="00DE2C0A" w:rsidRPr="004358AA" w:rsidRDefault="00DE2C0A" w:rsidP="008E2752">
            <w:pPr>
              <w:spacing w:line="360" w:lineRule="auto"/>
              <w:jc w:val="center"/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4358AA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כופר הכל</w:t>
            </w:r>
          </w:p>
        </w:tc>
        <w:tc>
          <w:tcPr>
            <w:tcW w:w="1836" w:type="dxa"/>
            <w:vMerge w:val="restart"/>
          </w:tcPr>
          <w:p w:rsidR="00DE2C0A" w:rsidRPr="004358AA" w:rsidRDefault="00DE2C0A" w:rsidP="008E275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358AA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פטור משבועה</w:t>
            </w:r>
          </w:p>
        </w:tc>
      </w:tr>
      <w:tr w:rsidR="00DE2C0A" w:rsidTr="00567558">
        <w:tc>
          <w:tcPr>
            <w:tcW w:w="946" w:type="dxa"/>
          </w:tcPr>
          <w:p w:rsidR="00DE2C0A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4 דינרים</w:t>
            </w:r>
          </w:p>
        </w:tc>
        <w:tc>
          <w:tcPr>
            <w:tcW w:w="1061" w:type="dxa"/>
          </w:tcPr>
          <w:p w:rsidR="00DE2C0A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8 דינרים</w:t>
            </w:r>
          </w:p>
        </w:tc>
        <w:tc>
          <w:tcPr>
            <w:tcW w:w="1046" w:type="dxa"/>
          </w:tcPr>
          <w:p w:rsidR="00DE2C0A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4 דינרים</w:t>
            </w:r>
          </w:p>
        </w:tc>
        <w:tc>
          <w:tcPr>
            <w:tcW w:w="792" w:type="dxa"/>
          </w:tcPr>
          <w:p w:rsidR="00DE2C0A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0" w:type="dxa"/>
          </w:tcPr>
          <w:p w:rsidR="00DE2C0A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21" w:type="dxa"/>
          </w:tcPr>
          <w:p w:rsidR="00DE2C0A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59" w:type="dxa"/>
            <w:vMerge/>
          </w:tcPr>
          <w:p w:rsidR="00DE2C0A" w:rsidRPr="002A1BD2" w:rsidRDefault="00DE2C0A" w:rsidP="00567558">
            <w:pPr>
              <w:rPr>
                <w:sz w:val="36"/>
                <w:szCs w:val="36"/>
                <w:rtl/>
              </w:rPr>
            </w:pPr>
          </w:p>
        </w:tc>
        <w:tc>
          <w:tcPr>
            <w:tcW w:w="1836" w:type="dxa"/>
            <w:vMerge/>
          </w:tcPr>
          <w:p w:rsidR="00DE2C0A" w:rsidRPr="002A1BD2" w:rsidRDefault="00DE2C0A" w:rsidP="00567558">
            <w:pPr>
              <w:rPr>
                <w:sz w:val="36"/>
                <w:szCs w:val="36"/>
                <w:rtl/>
              </w:rPr>
            </w:pPr>
          </w:p>
        </w:tc>
      </w:tr>
    </w:tbl>
    <w:p w:rsidR="00DE2C0A" w:rsidRDefault="00DE2C0A" w:rsidP="00DE2C0A">
      <w:pPr>
        <w:rPr>
          <w:rtl/>
        </w:rPr>
      </w:pPr>
    </w:p>
    <w:p w:rsidR="00DE2C0A" w:rsidRDefault="00DE2C0A" w:rsidP="00DE2C0A">
      <w:pPr>
        <w:rPr>
          <w:rtl/>
        </w:rPr>
      </w:pPr>
    </w:p>
    <w:p w:rsidR="00DE2C0A" w:rsidRPr="002A1BD2" w:rsidRDefault="00DE2C0A" w:rsidP="00DE2C0A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סיפא </w:t>
      </w:r>
      <w:proofErr w:type="spellStart"/>
      <w:r>
        <w:rPr>
          <w:rFonts w:hint="cs"/>
          <w:b/>
          <w:bCs/>
          <w:sz w:val="40"/>
          <w:szCs w:val="40"/>
          <w:rtl/>
        </w:rPr>
        <w:t>דסיפא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r w:rsidR="00C2778F">
        <w:rPr>
          <w:rFonts w:hint="cs"/>
          <w:b/>
          <w:bCs/>
          <w:sz w:val="40"/>
          <w:szCs w:val="40"/>
          <w:rtl/>
        </w:rPr>
        <w:t>(4)</w:t>
      </w:r>
    </w:p>
    <w:p w:rsidR="00A43B86" w:rsidRPr="00C2778F" w:rsidRDefault="00A43B86" w:rsidP="00A43B86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סיפא </w:t>
      </w:r>
      <w:r w:rsidRPr="00C2778F">
        <w:rPr>
          <w:b/>
          <w:bCs/>
          <w:color w:val="FF0000"/>
          <w:sz w:val="40"/>
          <w:szCs w:val="40"/>
          <w:u w:val="single"/>
          <w:rtl/>
        </w:rPr>
        <w:t>–</w:t>
      </w:r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</w:t>
      </w:r>
      <w:proofErr w:type="spellStart"/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>הלוה</w:t>
      </w:r>
      <w:proofErr w:type="spellEnd"/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תובע את </w:t>
      </w:r>
      <w:proofErr w:type="spellStart"/>
      <w:r w:rsidRPr="00C2778F">
        <w:rPr>
          <w:rFonts w:hint="cs"/>
          <w:b/>
          <w:bCs/>
          <w:color w:val="FF0000"/>
          <w:sz w:val="40"/>
          <w:szCs w:val="40"/>
          <w:u w:val="single"/>
          <w:rtl/>
        </w:rPr>
        <w:t>המלוה</w:t>
      </w:r>
      <w:proofErr w:type="spellEnd"/>
    </w:p>
    <w:p w:rsidR="00DE2C0A" w:rsidRDefault="00DE2C0A" w:rsidP="00DE2C0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53"/>
        <w:gridCol w:w="1174"/>
        <w:gridCol w:w="1474"/>
        <w:gridCol w:w="1123"/>
        <w:gridCol w:w="1151"/>
        <w:gridCol w:w="1341"/>
        <w:gridCol w:w="1283"/>
        <w:gridCol w:w="1196"/>
      </w:tblGrid>
      <w:tr w:rsidR="00DE2C0A" w:rsidTr="00C2778F">
        <w:tc>
          <w:tcPr>
            <w:tcW w:w="3614" w:type="dxa"/>
            <w:gridSpan w:val="3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3615" w:type="dxa"/>
            <w:gridSpan w:val="3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המלוה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טוען</w:t>
            </w:r>
          </w:p>
        </w:tc>
        <w:tc>
          <w:tcPr>
            <w:tcW w:w="1283" w:type="dxa"/>
          </w:tcPr>
          <w:p w:rsidR="00DE2C0A" w:rsidRDefault="00C2778F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המלוה</w:t>
            </w:r>
            <w:proofErr w:type="spellEnd"/>
          </w:p>
        </w:tc>
        <w:tc>
          <w:tcPr>
            <w:tcW w:w="1196" w:type="dxa"/>
          </w:tcPr>
          <w:p w:rsidR="00DE2C0A" w:rsidRDefault="00DE2C0A" w:rsidP="005675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הדין</w:t>
            </w:r>
          </w:p>
        </w:tc>
      </w:tr>
      <w:tr w:rsidR="00DE2C0A" w:rsidTr="00C2778F">
        <w:tc>
          <w:tcPr>
            <w:tcW w:w="966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לויתי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ממך</w:t>
            </w:r>
          </w:p>
        </w:tc>
        <w:tc>
          <w:tcPr>
            <w:tcW w:w="11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4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נשארת חייב</w:t>
            </w:r>
          </w:p>
        </w:tc>
        <w:tc>
          <w:tcPr>
            <w:tcW w:w="1123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הלויתי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לך</w:t>
            </w:r>
          </w:p>
        </w:tc>
        <w:tc>
          <w:tcPr>
            <w:tcW w:w="115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 xml:space="preserve">המשכון הי' </w:t>
            </w:r>
            <w:proofErr w:type="spellStart"/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שוה</w:t>
            </w:r>
            <w:proofErr w:type="spellEnd"/>
          </w:p>
        </w:tc>
        <w:tc>
          <w:tcPr>
            <w:tcW w:w="134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1BD2">
              <w:rPr>
                <w:rFonts w:hint="cs"/>
                <w:b/>
                <w:bCs/>
                <w:sz w:val="28"/>
                <w:szCs w:val="28"/>
                <w:rtl/>
              </w:rPr>
              <w:t>נשארתי חייב</w:t>
            </w:r>
          </w:p>
        </w:tc>
        <w:tc>
          <w:tcPr>
            <w:tcW w:w="1283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C0A" w:rsidTr="00C2778F">
        <w:tc>
          <w:tcPr>
            <w:tcW w:w="966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174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 סלעים</w:t>
            </w:r>
          </w:p>
        </w:tc>
        <w:tc>
          <w:tcPr>
            <w:tcW w:w="1474" w:type="dxa"/>
          </w:tcPr>
          <w:p w:rsidR="00DE2C0A" w:rsidRPr="002A1BD2" w:rsidRDefault="00C2778F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123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A1BD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סלע</w:t>
            </w:r>
          </w:p>
        </w:tc>
        <w:tc>
          <w:tcPr>
            <w:tcW w:w="115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 דינרים</w:t>
            </w:r>
          </w:p>
        </w:tc>
        <w:tc>
          <w:tcPr>
            <w:tcW w:w="1341" w:type="dxa"/>
          </w:tcPr>
          <w:p w:rsidR="00DE2C0A" w:rsidRPr="002A1BD2" w:rsidRDefault="00DE2C0A" w:rsidP="0056755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 דינר</w:t>
            </w:r>
          </w:p>
        </w:tc>
        <w:tc>
          <w:tcPr>
            <w:tcW w:w="1283" w:type="dxa"/>
            <w:vMerge w:val="restart"/>
          </w:tcPr>
          <w:p w:rsidR="00DE2C0A" w:rsidRDefault="00DE2C0A" w:rsidP="00567558">
            <w:pPr>
              <w:jc w:val="center"/>
              <w:rPr>
                <w:b/>
                <w:bCs/>
                <w:color w:val="7030A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מודה במקצת</w:t>
            </w:r>
          </w:p>
        </w:tc>
        <w:tc>
          <w:tcPr>
            <w:tcW w:w="1196" w:type="dxa"/>
            <w:vMerge w:val="restart"/>
          </w:tcPr>
          <w:p w:rsidR="00DE2C0A" w:rsidRPr="002A1BD2" w:rsidRDefault="00DE2C0A" w:rsidP="0056755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חייב שבועה</w:t>
            </w:r>
          </w:p>
        </w:tc>
      </w:tr>
      <w:tr w:rsidR="00C2778F" w:rsidTr="00C2778F">
        <w:tc>
          <w:tcPr>
            <w:tcW w:w="966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4 דינרים</w:t>
            </w:r>
          </w:p>
        </w:tc>
        <w:tc>
          <w:tcPr>
            <w:tcW w:w="1174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8 דינרים</w:t>
            </w:r>
          </w:p>
        </w:tc>
        <w:tc>
          <w:tcPr>
            <w:tcW w:w="1474" w:type="dxa"/>
          </w:tcPr>
          <w:p w:rsidR="00C2778F" w:rsidRDefault="00C2778F" w:rsidP="00C277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 xml:space="preserve">4 </w:t>
            </w:r>
          </w:p>
          <w:p w:rsidR="00C2778F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2"/>
                <w:szCs w:val="32"/>
                <w:rtl/>
              </w:rPr>
              <w:t>דינרים</w:t>
            </w:r>
          </w:p>
        </w:tc>
        <w:tc>
          <w:tcPr>
            <w:tcW w:w="1123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2778F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151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341" w:type="dxa"/>
          </w:tcPr>
          <w:p w:rsidR="00C2778F" w:rsidRPr="00C2778F" w:rsidRDefault="00C2778F" w:rsidP="00C277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 דינר</w:t>
            </w:r>
          </w:p>
        </w:tc>
        <w:tc>
          <w:tcPr>
            <w:tcW w:w="1283" w:type="dxa"/>
            <w:vMerge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</w:p>
        </w:tc>
        <w:tc>
          <w:tcPr>
            <w:tcW w:w="1196" w:type="dxa"/>
            <w:vMerge/>
          </w:tcPr>
          <w:p w:rsidR="00C2778F" w:rsidRPr="002A1BD2" w:rsidRDefault="00C2778F" w:rsidP="00C2778F">
            <w:pPr>
              <w:rPr>
                <w:sz w:val="36"/>
                <w:szCs w:val="36"/>
                <w:rtl/>
              </w:rPr>
            </w:pPr>
          </w:p>
        </w:tc>
      </w:tr>
    </w:tbl>
    <w:p w:rsidR="00DE2C0A" w:rsidRDefault="00DE2C0A" w:rsidP="002A1BD2">
      <w:pPr>
        <w:jc w:val="center"/>
        <w:rPr>
          <w:b/>
          <w:bCs/>
          <w:sz w:val="40"/>
          <w:szCs w:val="40"/>
          <w:rtl/>
        </w:rPr>
      </w:pPr>
    </w:p>
    <w:p w:rsidR="00CA59DF" w:rsidRDefault="00CA59DF" w:rsidP="002A1BD2">
      <w:pPr>
        <w:jc w:val="center"/>
        <w:rPr>
          <w:b/>
          <w:bCs/>
          <w:sz w:val="40"/>
          <w:szCs w:val="40"/>
          <w:rtl/>
        </w:rPr>
      </w:pPr>
    </w:p>
    <w:p w:rsidR="00CA59DF" w:rsidRDefault="00CA59DF" w:rsidP="002A1BD2">
      <w:pPr>
        <w:jc w:val="center"/>
        <w:rPr>
          <w:b/>
          <w:bCs/>
          <w:sz w:val="40"/>
          <w:szCs w:val="40"/>
          <w:rtl/>
        </w:rPr>
      </w:pPr>
    </w:p>
    <w:p w:rsidR="00CA59DF" w:rsidRDefault="00CA59DF" w:rsidP="002A1BD2">
      <w:pPr>
        <w:jc w:val="center"/>
        <w:rPr>
          <w:b/>
          <w:bCs/>
          <w:sz w:val="40"/>
          <w:szCs w:val="40"/>
          <w:rtl/>
        </w:rPr>
      </w:pPr>
    </w:p>
    <w:p w:rsidR="00CA59DF" w:rsidRDefault="00CA59DF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שבועה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כמה שווה המשכון</w:t>
      </w:r>
    </w:p>
    <w:p w:rsidR="00C33DB7" w:rsidRDefault="00C33DB7" w:rsidP="00C33DB7">
      <w:pPr>
        <w:rPr>
          <w:b/>
          <w:bCs/>
          <w:sz w:val="40"/>
          <w:szCs w:val="40"/>
          <w:rtl/>
        </w:rPr>
      </w:pPr>
    </w:p>
    <w:p w:rsidR="00C33DB7" w:rsidRDefault="00C33DB7" w:rsidP="00C33DB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מי נשבע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שבועה כמה שווה המשכון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C33DB7">
        <w:rPr>
          <w:rFonts w:hint="cs"/>
          <w:b/>
          <w:bCs/>
          <w:sz w:val="40"/>
          <w:szCs w:val="40"/>
          <w:u w:val="single"/>
          <w:rtl/>
        </w:rPr>
        <w:t xml:space="preserve">מי </w:t>
      </w:r>
      <w:proofErr w:type="spellStart"/>
      <w:r w:rsidRPr="00C33DB7">
        <w:rPr>
          <w:rFonts w:hint="cs"/>
          <w:b/>
          <w:bCs/>
          <w:sz w:val="40"/>
          <w:szCs w:val="40"/>
          <w:u w:val="single"/>
          <w:rtl/>
        </w:rPr>
        <w:t>שהפקדון</w:t>
      </w:r>
      <w:proofErr w:type="spellEnd"/>
      <w:r w:rsidRPr="00C33DB7">
        <w:rPr>
          <w:rFonts w:hint="cs"/>
          <w:b/>
          <w:bCs/>
          <w:sz w:val="40"/>
          <w:szCs w:val="40"/>
          <w:u w:val="single"/>
          <w:rtl/>
        </w:rPr>
        <w:t xml:space="preserve"> אצלו</w:t>
      </w:r>
      <w:r>
        <w:rPr>
          <w:rFonts w:hint="cs"/>
          <w:b/>
          <w:bCs/>
          <w:sz w:val="40"/>
          <w:szCs w:val="40"/>
          <w:rtl/>
        </w:rPr>
        <w:t xml:space="preserve"> - </w:t>
      </w:r>
      <w:proofErr w:type="spellStart"/>
      <w:r>
        <w:rPr>
          <w:rFonts w:hint="cs"/>
          <w:b/>
          <w:bCs/>
          <w:sz w:val="40"/>
          <w:szCs w:val="40"/>
          <w:rtl/>
        </w:rPr>
        <w:t>המלוה</w:t>
      </w:r>
      <w:proofErr w:type="spellEnd"/>
      <w:r>
        <w:rPr>
          <w:rFonts w:hint="cs"/>
          <w:b/>
          <w:bCs/>
          <w:sz w:val="40"/>
          <w:szCs w:val="40"/>
          <w:rtl/>
        </w:rPr>
        <w:t>)</w:t>
      </w:r>
    </w:p>
    <w:p w:rsidR="00C33DB7" w:rsidRDefault="00C33DB7" w:rsidP="00C33DB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שמא ישבע זה (</w:t>
      </w:r>
      <w:proofErr w:type="spellStart"/>
      <w:r>
        <w:rPr>
          <w:rFonts w:hint="cs"/>
          <w:b/>
          <w:bCs/>
          <w:sz w:val="40"/>
          <w:szCs w:val="40"/>
          <w:rtl/>
        </w:rPr>
        <w:t>הלוה</w:t>
      </w:r>
      <w:proofErr w:type="spellEnd"/>
      <w:r>
        <w:rPr>
          <w:rFonts w:hint="cs"/>
          <w:b/>
          <w:bCs/>
          <w:sz w:val="40"/>
          <w:szCs w:val="40"/>
          <w:rtl/>
        </w:rPr>
        <w:t>) ויוציא הלה (</w:t>
      </w:r>
      <w:proofErr w:type="spellStart"/>
      <w:r>
        <w:rPr>
          <w:rFonts w:hint="cs"/>
          <w:b/>
          <w:bCs/>
          <w:sz w:val="40"/>
          <w:szCs w:val="40"/>
          <w:rtl/>
        </w:rPr>
        <w:t>המלוה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) את הפיקדון ויפסול את </w:t>
      </w:r>
      <w:proofErr w:type="spellStart"/>
      <w:r>
        <w:rPr>
          <w:rFonts w:hint="cs"/>
          <w:b/>
          <w:bCs/>
          <w:sz w:val="40"/>
          <w:szCs w:val="40"/>
          <w:rtl/>
        </w:rPr>
        <w:t>הלוה</w:t>
      </w:r>
      <w:proofErr w:type="spellEnd"/>
      <w:r>
        <w:rPr>
          <w:rFonts w:hint="cs"/>
          <w:b/>
          <w:bCs/>
          <w:sz w:val="40"/>
          <w:szCs w:val="40"/>
          <w:rtl/>
        </w:rPr>
        <w:t>.</w:t>
      </w:r>
    </w:p>
    <w:p w:rsidR="00C33DB7" w:rsidRDefault="00C33DB7" w:rsidP="00C33DB7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אהייא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? על מה זה הולך? על איזה מקרה אומרים את המשפט </w:t>
      </w:r>
    </w:p>
    <w:p w:rsidR="00C33DB7" w:rsidRDefault="00C33DB7" w:rsidP="00C33DB7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"מי נשבע מי שהפיקדון אצלו" </w:t>
      </w:r>
      <w:r w:rsidR="00BA7910"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המלוה</w:t>
      </w:r>
      <w:proofErr w:type="spellEnd"/>
      <w:r w:rsidR="00BA7910">
        <w:rPr>
          <w:rFonts w:hint="cs"/>
          <w:b/>
          <w:bCs/>
          <w:sz w:val="40"/>
          <w:szCs w:val="40"/>
          <w:rtl/>
        </w:rPr>
        <w:t xml:space="preserve"> ישבע במקום </w:t>
      </w:r>
      <w:proofErr w:type="spellStart"/>
      <w:r w:rsidR="00BA7910">
        <w:rPr>
          <w:rFonts w:hint="cs"/>
          <w:b/>
          <w:bCs/>
          <w:sz w:val="40"/>
          <w:szCs w:val="40"/>
          <w:rtl/>
        </w:rPr>
        <w:t>הלוה</w:t>
      </w:r>
      <w:proofErr w:type="spellEnd"/>
    </w:p>
    <w:p w:rsidR="00C33DB7" w:rsidRDefault="00C33DB7" w:rsidP="00C33DB7">
      <w:pPr>
        <w:rPr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C33DB7" w:rsidTr="00C33DB7">
        <w:tc>
          <w:tcPr>
            <w:tcW w:w="3304" w:type="dxa"/>
          </w:tcPr>
          <w:p w:rsidR="00C33DB7" w:rsidRDefault="00C33DB7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רישא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דרישא</w:t>
            </w:r>
            <w:proofErr w:type="spellEnd"/>
          </w:p>
        </w:tc>
        <w:tc>
          <w:tcPr>
            <w:tcW w:w="3304" w:type="dxa"/>
          </w:tcPr>
          <w:p w:rsidR="00C33DB7" w:rsidRDefault="00C33DB7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הלוה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כופר הכל</w:t>
            </w:r>
          </w:p>
          <w:p w:rsidR="00C33DB7" w:rsidRDefault="00C33DB7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פטור משבועה</w:t>
            </w:r>
          </w:p>
        </w:tc>
        <w:tc>
          <w:tcPr>
            <w:tcW w:w="3304" w:type="dxa"/>
          </w:tcPr>
          <w:p w:rsidR="00C33DB7" w:rsidRDefault="00BA7910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לא </w:t>
            </w:r>
            <w:r>
              <w:rPr>
                <w:b/>
                <w:bCs/>
                <w:sz w:val="40"/>
                <w:szCs w:val="40"/>
                <w:rtl/>
              </w:rPr>
              <w:t>–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כי אין כאן שבועה</w:t>
            </w:r>
          </w:p>
        </w:tc>
      </w:tr>
      <w:tr w:rsidR="00C33DB7" w:rsidTr="00C33DB7">
        <w:tc>
          <w:tcPr>
            <w:tcW w:w="3304" w:type="dxa"/>
          </w:tcPr>
          <w:p w:rsidR="00C33DB7" w:rsidRPr="00BA7910" w:rsidRDefault="00C33DB7" w:rsidP="00C33DB7">
            <w:pPr>
              <w:spacing w:line="480" w:lineRule="auto"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סיפא </w:t>
            </w:r>
            <w:proofErr w:type="spellStart"/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דרישא</w:t>
            </w:r>
            <w:proofErr w:type="spellEnd"/>
          </w:p>
        </w:tc>
        <w:tc>
          <w:tcPr>
            <w:tcW w:w="3304" w:type="dxa"/>
          </w:tcPr>
          <w:p w:rsidR="00C33DB7" w:rsidRPr="00BA7910" w:rsidRDefault="00C33DB7" w:rsidP="00C33DB7">
            <w:pPr>
              <w:spacing w:line="480" w:lineRule="auto"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proofErr w:type="spellStart"/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הלוה</w:t>
            </w:r>
            <w:proofErr w:type="spellEnd"/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מודה במקצת</w:t>
            </w:r>
          </w:p>
          <w:p w:rsidR="00C33DB7" w:rsidRPr="00BA7910" w:rsidRDefault="00C33DB7" w:rsidP="00C33DB7">
            <w:pPr>
              <w:spacing w:line="480" w:lineRule="auto"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חייב שבועה</w:t>
            </w:r>
          </w:p>
        </w:tc>
        <w:tc>
          <w:tcPr>
            <w:tcW w:w="3304" w:type="dxa"/>
          </w:tcPr>
          <w:p w:rsidR="00C33DB7" w:rsidRDefault="00BA7910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חז"ל תיקנו</w:t>
            </w:r>
          </w:p>
          <w:p w:rsidR="00BA7910" w:rsidRDefault="00BA7910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שהמלוה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ישבע</w:t>
            </w:r>
          </w:p>
        </w:tc>
      </w:tr>
      <w:tr w:rsidR="00C33DB7" w:rsidTr="00C33DB7">
        <w:tc>
          <w:tcPr>
            <w:tcW w:w="3304" w:type="dxa"/>
          </w:tcPr>
          <w:p w:rsidR="00C33DB7" w:rsidRDefault="00C33DB7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רישא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דסיפא</w:t>
            </w:r>
            <w:proofErr w:type="spellEnd"/>
          </w:p>
        </w:tc>
        <w:tc>
          <w:tcPr>
            <w:tcW w:w="3304" w:type="dxa"/>
          </w:tcPr>
          <w:p w:rsidR="00C33DB7" w:rsidRDefault="00C33DB7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המלוה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כופר הכל</w:t>
            </w:r>
          </w:p>
          <w:p w:rsidR="00C33DB7" w:rsidRPr="00C33DB7" w:rsidRDefault="00C33DB7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C33DB7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פטור משבועה</w:t>
            </w:r>
          </w:p>
        </w:tc>
        <w:tc>
          <w:tcPr>
            <w:tcW w:w="3304" w:type="dxa"/>
          </w:tcPr>
          <w:p w:rsidR="00C33DB7" w:rsidRDefault="00BA7910" w:rsidP="00C33DB7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כי אין כאן שבועה</w:t>
            </w:r>
          </w:p>
        </w:tc>
      </w:tr>
      <w:tr w:rsidR="00C33DB7" w:rsidTr="00C33DB7">
        <w:tc>
          <w:tcPr>
            <w:tcW w:w="3304" w:type="dxa"/>
          </w:tcPr>
          <w:p w:rsidR="00C33DB7" w:rsidRPr="00BA7910" w:rsidRDefault="00C33DB7" w:rsidP="00C33DB7">
            <w:pPr>
              <w:spacing w:line="480" w:lineRule="auto"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סיפא </w:t>
            </w:r>
            <w:proofErr w:type="spellStart"/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דסיפא</w:t>
            </w:r>
            <w:proofErr w:type="spellEnd"/>
          </w:p>
        </w:tc>
        <w:tc>
          <w:tcPr>
            <w:tcW w:w="3304" w:type="dxa"/>
          </w:tcPr>
          <w:p w:rsidR="00C33DB7" w:rsidRPr="00BA7910" w:rsidRDefault="00C33DB7" w:rsidP="00C33DB7">
            <w:pPr>
              <w:spacing w:line="480" w:lineRule="auto"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proofErr w:type="spellStart"/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המלוה</w:t>
            </w:r>
            <w:proofErr w:type="spellEnd"/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מודה במקצת</w:t>
            </w:r>
          </w:p>
          <w:p w:rsidR="00C33DB7" w:rsidRPr="00BA7910" w:rsidRDefault="00C33DB7" w:rsidP="00C33DB7">
            <w:pPr>
              <w:spacing w:line="480" w:lineRule="auto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  <w:r w:rsidRPr="00BA7910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lastRenderedPageBreak/>
              <w:t>חייב שבועה</w:t>
            </w:r>
          </w:p>
        </w:tc>
        <w:tc>
          <w:tcPr>
            <w:tcW w:w="3304" w:type="dxa"/>
          </w:tcPr>
          <w:p w:rsidR="00BA7910" w:rsidRDefault="00BA7910" w:rsidP="00BA7910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לא</w:t>
            </w:r>
          </w:p>
          <w:p w:rsidR="00C33DB7" w:rsidRDefault="00BA7910" w:rsidP="00BA7910">
            <w:pPr>
              <w:spacing w:line="48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כי לא צריך לחדש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שהמלוה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ישבע</w:t>
            </w:r>
            <w:r w:rsidR="00A43B8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</w:tbl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0"/>
          <w:szCs w:val="40"/>
          <w:rtl/>
        </w:rPr>
      </w:pPr>
    </w:p>
    <w:p w:rsidR="00B53830" w:rsidRDefault="00B53830" w:rsidP="002A1BD2">
      <w:pPr>
        <w:jc w:val="center"/>
        <w:rPr>
          <w:b/>
          <w:bCs/>
          <w:sz w:val="44"/>
          <w:szCs w:val="44"/>
          <w:rtl/>
        </w:rPr>
      </w:pPr>
      <w:r w:rsidRPr="00B53830">
        <w:rPr>
          <w:rFonts w:hint="cs"/>
          <w:b/>
          <w:bCs/>
          <w:sz w:val="44"/>
          <w:szCs w:val="44"/>
          <w:rtl/>
        </w:rPr>
        <w:t xml:space="preserve">אמר רב </w:t>
      </w:r>
      <w:proofErr w:type="spellStart"/>
      <w:r w:rsidRPr="00B53830">
        <w:rPr>
          <w:rFonts w:hint="cs"/>
          <w:b/>
          <w:bCs/>
          <w:sz w:val="44"/>
          <w:szCs w:val="44"/>
          <w:rtl/>
        </w:rPr>
        <w:t>הונא</w:t>
      </w:r>
      <w:proofErr w:type="spellEnd"/>
      <w:r w:rsidRPr="00B53830">
        <w:rPr>
          <w:rFonts w:hint="cs"/>
          <w:b/>
          <w:bCs/>
          <w:sz w:val="44"/>
          <w:szCs w:val="44"/>
          <w:rtl/>
        </w:rPr>
        <w:t xml:space="preserve"> </w:t>
      </w:r>
      <w:r w:rsidRPr="00B53830">
        <w:rPr>
          <w:b/>
          <w:bCs/>
          <w:sz w:val="44"/>
          <w:szCs w:val="44"/>
          <w:rtl/>
        </w:rPr>
        <w:t>–</w:t>
      </w:r>
      <w:r w:rsidRPr="00B53830">
        <w:rPr>
          <w:rFonts w:hint="cs"/>
          <w:b/>
          <w:bCs/>
          <w:sz w:val="44"/>
          <w:szCs w:val="44"/>
          <w:rtl/>
        </w:rPr>
        <w:t xml:space="preserve"> </w:t>
      </w:r>
      <w:proofErr w:type="spellStart"/>
      <w:r w:rsidRPr="00B53830">
        <w:rPr>
          <w:rFonts w:hint="cs"/>
          <w:b/>
          <w:bCs/>
          <w:sz w:val="44"/>
          <w:szCs w:val="44"/>
          <w:rtl/>
        </w:rPr>
        <w:t>משביעין</w:t>
      </w:r>
      <w:proofErr w:type="spellEnd"/>
      <w:r w:rsidRPr="00B53830">
        <w:rPr>
          <w:rFonts w:hint="cs"/>
          <w:b/>
          <w:bCs/>
          <w:sz w:val="44"/>
          <w:szCs w:val="44"/>
          <w:rtl/>
        </w:rPr>
        <w:t xml:space="preserve"> אותו שבועה שאינה ברשותו</w:t>
      </w:r>
    </w:p>
    <w:p w:rsidR="00B53830" w:rsidRDefault="00B53830" w:rsidP="002A1BD2">
      <w:pPr>
        <w:jc w:val="center"/>
        <w:rPr>
          <w:b/>
          <w:bCs/>
          <w:sz w:val="44"/>
          <w:szCs w:val="44"/>
          <w:rtl/>
        </w:rPr>
      </w:pPr>
    </w:p>
    <w:p w:rsidR="00B53830" w:rsidRDefault="004358AA" w:rsidP="002A1BD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גם אם השומר שילם ולא רצה להישבע</w:t>
      </w:r>
    </w:p>
    <w:p w:rsidR="004358AA" w:rsidRDefault="004358AA" w:rsidP="002A1BD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הוא חייב להישבע שאינה ברשותו</w:t>
      </w:r>
    </w:p>
    <w:p w:rsidR="004358AA" w:rsidRDefault="004358AA" w:rsidP="002A1BD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אנחנו חוששים שאולי הבהמה לא נגנבה</w:t>
      </w:r>
    </w:p>
    <w:p w:rsidR="004358AA" w:rsidRPr="00B53830" w:rsidRDefault="004358AA" w:rsidP="002A1BD2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והשומר חמד אותה</w:t>
      </w:r>
    </w:p>
    <w:p w:rsidR="002A1BD2" w:rsidRDefault="002A1BD2"/>
    <w:sectPr w:rsidR="002A1BD2" w:rsidSect="00C2778F">
      <w:pgSz w:w="11906" w:h="16838"/>
      <w:pgMar w:top="851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D2"/>
    <w:rsid w:val="000B69FD"/>
    <w:rsid w:val="00186B79"/>
    <w:rsid w:val="002A1BD2"/>
    <w:rsid w:val="004358AA"/>
    <w:rsid w:val="004A7B34"/>
    <w:rsid w:val="00567558"/>
    <w:rsid w:val="00627564"/>
    <w:rsid w:val="007F1B41"/>
    <w:rsid w:val="008E2752"/>
    <w:rsid w:val="00A43B86"/>
    <w:rsid w:val="00AF7CC1"/>
    <w:rsid w:val="00B53830"/>
    <w:rsid w:val="00BA7910"/>
    <w:rsid w:val="00BE1C1A"/>
    <w:rsid w:val="00C2778F"/>
    <w:rsid w:val="00C33DB7"/>
    <w:rsid w:val="00CA59DF"/>
    <w:rsid w:val="00D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E93E9-159C-4768-9263-84CFE16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435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3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e.wikipedia.org/wiki/%D7%91%D7%99%D7%AA_%D7%94%D7%9E%D7%A7%D7%93%D7%A9_%D7%94%D7%A9%D7%A0%D7%99" TargetMode="External"/><Relationship Id="rId4" Type="http://schemas.openxmlformats.org/officeDocument/2006/relationships/hyperlink" Target="https://he.wikipedia.org/wiki/%D7%A8%D7%A9%22%D7%9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2021-02-01T08:51:00Z</dcterms:created>
  <dcterms:modified xsi:type="dcterms:W3CDTF">2021-02-05T14:19:00Z</dcterms:modified>
</cp:coreProperties>
</file>