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מערך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שיעור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כיתה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</w:t>
      </w:r>
      <w:r w:rsidDel="00000000" w:rsidR="00000000" w:rsidRPr="00000000">
        <w:rPr>
          <w:b w:val="1"/>
          <w:u w:val="single"/>
          <w:rtl w:val="1"/>
        </w:rPr>
        <w:t xml:space="preserve">- </w:t>
      </w:r>
      <w:r w:rsidDel="00000000" w:rsidR="00000000" w:rsidRPr="00000000">
        <w:rPr>
          <w:b w:val="1"/>
          <w:u w:val="single"/>
          <w:rtl w:val="1"/>
        </w:rPr>
        <w:t xml:space="preserve">חוי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מזרחי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קרישבסקי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חיה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דרוק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ומושקא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לבייב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לאה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ויספיש</w:t>
      </w:r>
      <w:r w:rsidDel="00000000" w:rsidR="00000000" w:rsidRPr="00000000">
        <w:rPr>
          <w:b w:val="1"/>
          <w:u w:val="single"/>
          <w:rtl w:val="1"/>
        </w:rPr>
        <w:t xml:space="preserve">  </w:t>
      </w:r>
      <w:r w:rsidDel="00000000" w:rsidR="00000000" w:rsidRPr="00000000">
        <w:rPr>
          <w:b w:val="1"/>
          <w:u w:val="single"/>
          <w:rtl w:val="1"/>
        </w:rPr>
        <w:t xml:space="preserve">ומושקי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מוזיקנט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9.5"/>
        <w:gridCol w:w="2700"/>
        <w:gridCol w:w="1770"/>
        <w:gridCol w:w="2279.5"/>
        <w:tblGridChange w:id="0">
          <w:tblGrid>
            <w:gridCol w:w="2279.5"/>
            <w:gridCol w:w="2700"/>
            <w:gridCol w:w="1770"/>
            <w:gridCol w:w="2279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הפעילות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זמן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פתיחה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סדר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העבודה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במרכז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למידה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חלוקת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שילוו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המרכז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למידה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5 </w:t>
            </w:r>
            <w:r w:rsidDel="00000000" w:rsidR="00000000" w:rsidRPr="00000000">
              <w:rPr>
                <w:rtl w:val="1"/>
              </w:rPr>
              <w:t xml:space="preserve">דקות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הצגת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המרכז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למידה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העבודה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מסלול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משימות</w:t>
            </w:r>
            <w:r w:rsidDel="00000000" w:rsidR="00000000" w:rsidRPr="00000000">
              <w:rPr>
                <w:rtl w:val="1"/>
              </w:rPr>
              <w:t xml:space="preserve"> 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גוף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הבנות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יעבדו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המפורט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במצגת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בשילוב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ויעברו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אדמו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הזקן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שיגיעו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לגאולה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שלו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במצגת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פעילויות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בנקודות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חשובות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בדרכו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אדמור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הזקן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למאסר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לגאולתו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1"/>
              </w:rPr>
              <w:t xml:space="preserve">מילוי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קומיקס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1"/>
              </w:rPr>
              <w:t xml:space="preserve">משחק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מאסטר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שף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1"/>
              </w:rPr>
              <w:t xml:space="preserve">מילוי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שאלון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איכה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1"/>
              </w:rPr>
              <w:t xml:space="preserve">גלו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בעצמכן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הספינה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1"/>
              </w:rPr>
              <w:t xml:space="preserve">שחרור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האדמור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הזקן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סרט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25 </w:t>
            </w:r>
            <w:r w:rsidDel="00000000" w:rsidR="00000000" w:rsidRPr="00000000">
              <w:rPr>
                <w:rtl w:val="1"/>
              </w:rPr>
              <w:t xml:space="preserve">דקות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הבנות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יעברו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סיפור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המאסר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והגאולה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ויכירו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הסיפור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מעניינת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וחוייתית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משוב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וסיום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1"/>
              </w:rPr>
              <w:t xml:space="preserve">סיפור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היהלום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והכתר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במצגת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1"/>
              </w:rPr>
              <w:t xml:space="preserve">משחק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סכום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חוויתי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15 </w:t>
            </w:r>
            <w:r w:rsidDel="00000000" w:rsidR="00000000" w:rsidRPr="00000000">
              <w:rPr>
                <w:rtl w:val="1"/>
              </w:rPr>
              <w:t xml:space="preserve">דקות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העברת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חשיבות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החסידות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קיטרוג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המאסר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במצגת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שהקיטרוג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והאדמורז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השתחרר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ורגע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הקיטרוג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התבטל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!!!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!!!</w:t>
      </w:r>
    </w:p>
    <w:sectPr>
      <w:pgSz w:h="16834" w:w="11909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