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3CB45" w14:textId="77777777" w:rsidR="00981B77" w:rsidRPr="00981B77" w:rsidRDefault="00981B77" w:rsidP="00981B77">
      <w:pPr>
        <w:spacing w:after="0" w:line="240" w:lineRule="auto"/>
        <w:rPr>
          <w:rFonts w:ascii="Times New Roman" w:eastAsia="Times New Roman" w:hAnsi="Times New Roman" w:cs="Times New Roman"/>
          <w:sz w:val="24"/>
          <w:szCs w:val="24"/>
        </w:rPr>
      </w:pPr>
      <w:r w:rsidRPr="00981B77">
        <w:rPr>
          <w:rFonts w:ascii="Arial" w:eastAsia="Times New Roman" w:hAnsi="Arial" w:cs="Arial"/>
          <w:b/>
          <w:bCs/>
          <w:color w:val="000000"/>
          <w:sz w:val="28"/>
          <w:szCs w:val="28"/>
          <w:shd w:val="clear" w:color="auto" w:fill="FFF2CC"/>
          <w:rtl/>
        </w:rPr>
        <w:t>נושא 1: פרשת שקלים ומחצית השקל</w:t>
      </w:r>
    </w:p>
    <w:p w14:paraId="7289D1A2" w14:textId="77777777" w:rsidR="00981B77" w:rsidRPr="00981B77" w:rsidRDefault="00981B77" w:rsidP="00981B77">
      <w:pPr>
        <w:bidi w:val="0"/>
        <w:spacing w:after="0" w:line="240" w:lineRule="auto"/>
        <w:rPr>
          <w:rFonts w:ascii="Times New Roman" w:eastAsia="Times New Roman" w:hAnsi="Times New Roman" w:cs="Times New Roman"/>
          <w:sz w:val="24"/>
          <w:szCs w:val="24"/>
          <w:rtl/>
        </w:rPr>
      </w:pPr>
    </w:p>
    <w:p w14:paraId="2C3C1D34" w14:textId="77777777" w:rsidR="00981B77" w:rsidRPr="00981B77" w:rsidRDefault="00981B77" w:rsidP="00981B77">
      <w:pPr>
        <w:spacing w:after="0" w:line="240" w:lineRule="auto"/>
        <w:rPr>
          <w:rFonts w:ascii="Times New Roman" w:eastAsia="Times New Roman" w:hAnsi="Times New Roman" w:cs="Times New Roman"/>
          <w:sz w:val="24"/>
          <w:szCs w:val="24"/>
        </w:rPr>
      </w:pPr>
      <w:r w:rsidRPr="00981B77">
        <w:rPr>
          <w:rFonts w:ascii="Arial" w:eastAsia="Times New Roman" w:hAnsi="Arial" w:cs="Arial"/>
          <w:b/>
          <w:bCs/>
          <w:color w:val="000000"/>
          <w:sz w:val="26"/>
          <w:szCs w:val="26"/>
          <w:shd w:val="clear" w:color="auto" w:fill="FF9900"/>
          <w:rtl/>
        </w:rPr>
        <w:t>מבט לשיעור: </w:t>
      </w:r>
    </w:p>
    <w:p w14:paraId="1939165B"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222222"/>
          <w:sz w:val="21"/>
          <w:szCs w:val="21"/>
          <w:shd w:val="clear" w:color="auto" w:fill="FFFFFF"/>
          <w:rtl/>
        </w:rPr>
        <w:t>ה</w:t>
      </w:r>
      <w:r w:rsidRPr="00981B77">
        <w:rPr>
          <w:rFonts w:ascii="Arial" w:eastAsia="Times New Roman" w:hAnsi="Arial" w:cs="Arial"/>
          <w:color w:val="4D5156"/>
          <w:sz w:val="21"/>
          <w:szCs w:val="21"/>
          <w:shd w:val="clear" w:color="auto" w:fill="FFFFFF"/>
          <w:rtl/>
        </w:rPr>
        <w:t xml:space="preserve">תורה בפרשת כי </w:t>
      </w:r>
      <w:proofErr w:type="spellStart"/>
      <w:r w:rsidRPr="00981B77">
        <w:rPr>
          <w:rFonts w:ascii="Arial" w:eastAsia="Times New Roman" w:hAnsi="Arial" w:cs="Arial"/>
          <w:color w:val="4D5156"/>
          <w:sz w:val="21"/>
          <w:szCs w:val="21"/>
          <w:shd w:val="clear" w:color="auto" w:fill="FFFFFF"/>
          <w:rtl/>
        </w:rPr>
        <w:t>תשא</w:t>
      </w:r>
      <w:proofErr w:type="spellEnd"/>
      <w:r w:rsidRPr="00981B77">
        <w:rPr>
          <w:rFonts w:ascii="Arial" w:eastAsia="Times New Roman" w:hAnsi="Arial" w:cs="Arial"/>
          <w:color w:val="4D5156"/>
          <w:sz w:val="21"/>
          <w:szCs w:val="21"/>
          <w:shd w:val="clear" w:color="auto" w:fill="FFFFFF"/>
          <w:rtl/>
        </w:rPr>
        <w:t xml:space="preserve"> מצווה על נתינת מחצית השקל כתרומה לבניית המשכן: " זה יתנו כל העובר על הפקודים מחצית השקל בשקל הקודש, עשרים גרה השקל מחצית השקל תרומה לה'.. העשיר לא ירבה והדל לא ימעיט ממחצית השקל"(שמות פרק ל פסוק טו)</w:t>
      </w:r>
    </w:p>
    <w:p w14:paraId="3E1B58F5"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4D5156"/>
          <w:sz w:val="21"/>
          <w:szCs w:val="21"/>
          <w:shd w:val="clear" w:color="auto" w:fill="FFFFFF"/>
          <w:rtl/>
        </w:rPr>
        <w:t xml:space="preserve">בכסף זה היו קונים את </w:t>
      </w:r>
      <w:proofErr w:type="spellStart"/>
      <w:r w:rsidRPr="00981B77">
        <w:rPr>
          <w:rFonts w:ascii="Arial" w:eastAsia="Times New Roman" w:hAnsi="Arial" w:cs="Arial"/>
          <w:color w:val="4D5156"/>
          <w:sz w:val="21"/>
          <w:szCs w:val="21"/>
          <w:shd w:val="clear" w:color="auto" w:fill="FFFFFF"/>
          <w:rtl/>
        </w:rPr>
        <w:t>קרבנות</w:t>
      </w:r>
      <w:proofErr w:type="spellEnd"/>
      <w:r w:rsidRPr="00981B77">
        <w:rPr>
          <w:rFonts w:ascii="Arial" w:eastAsia="Times New Roman" w:hAnsi="Arial" w:cs="Arial"/>
          <w:color w:val="4D5156"/>
          <w:sz w:val="21"/>
          <w:szCs w:val="21"/>
          <w:shd w:val="clear" w:color="auto" w:fill="FFFFFF"/>
          <w:rtl/>
        </w:rPr>
        <w:t xml:space="preserve"> הציבור. היום זכר לכך מקיימים שני מנהגים:</w:t>
      </w:r>
    </w:p>
    <w:p w14:paraId="3A3075D0" w14:textId="77777777" w:rsidR="00981B77" w:rsidRPr="00981B77" w:rsidRDefault="00981B77" w:rsidP="00981B77">
      <w:pPr>
        <w:numPr>
          <w:ilvl w:val="0"/>
          <w:numId w:val="1"/>
        </w:numPr>
        <w:spacing w:after="0" w:line="240" w:lineRule="auto"/>
        <w:textAlignment w:val="baseline"/>
        <w:rPr>
          <w:rFonts w:ascii="Arial" w:eastAsia="Times New Roman" w:hAnsi="Arial" w:cs="Arial"/>
          <w:color w:val="000000"/>
          <w:rtl/>
        </w:rPr>
      </w:pPr>
      <w:r w:rsidRPr="00981B77">
        <w:rPr>
          <w:rFonts w:ascii="Arial" w:eastAsia="Times New Roman" w:hAnsi="Arial" w:cs="Arial"/>
          <w:color w:val="000000"/>
          <w:rtl/>
        </w:rPr>
        <w:t>פרשת שקלים </w:t>
      </w:r>
    </w:p>
    <w:p w14:paraId="702478FD" w14:textId="77777777" w:rsidR="00981B77" w:rsidRPr="00981B77" w:rsidRDefault="00981B77" w:rsidP="00981B77">
      <w:pPr>
        <w:numPr>
          <w:ilvl w:val="0"/>
          <w:numId w:val="1"/>
        </w:numPr>
        <w:spacing w:after="0" w:line="240" w:lineRule="auto"/>
        <w:textAlignment w:val="baseline"/>
        <w:rPr>
          <w:rFonts w:ascii="Arial" w:eastAsia="Times New Roman" w:hAnsi="Arial" w:cs="Arial"/>
          <w:color w:val="000000"/>
          <w:rtl/>
        </w:rPr>
      </w:pPr>
      <w:r w:rsidRPr="00981B77">
        <w:rPr>
          <w:rFonts w:ascii="Arial" w:eastAsia="Times New Roman" w:hAnsi="Arial" w:cs="Arial"/>
          <w:color w:val="000000"/>
          <w:rtl/>
        </w:rPr>
        <w:t>נתינת מחצית השקל</w:t>
      </w:r>
    </w:p>
    <w:p w14:paraId="4242663D"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 xml:space="preserve">חשוב לציין כי חג הפורים מתקשר היום למחצית השקל כפי שכותב….הקדימו שקליכם לשקליו של אותו רשע המן, והלוא גם הנשים והילדים היו באותו הנס, לכן נותנים גם כנגדם. (קד, </w:t>
      </w:r>
      <w:proofErr w:type="spellStart"/>
      <w:r w:rsidRPr="00981B77">
        <w:rPr>
          <w:rFonts w:ascii="Arial" w:eastAsia="Times New Roman" w:hAnsi="Arial" w:cs="Arial"/>
          <w:color w:val="000000"/>
          <w:rtl/>
        </w:rPr>
        <w:t>קה</w:t>
      </w:r>
      <w:proofErr w:type="spellEnd"/>
      <w:r w:rsidRPr="00981B77">
        <w:rPr>
          <w:rFonts w:ascii="Arial" w:eastAsia="Times New Roman" w:hAnsi="Arial" w:cs="Arial"/>
          <w:color w:val="000000"/>
          <w:rtl/>
        </w:rPr>
        <w:t>)כלומר, שה' מצווה המצווה גלוי היה לפניו שיבוא המן ולכן הקדים את מצוות מחצית השקל שתסייע להצלה. המנהג הוא לתת זכר למחצית השקל בערב פורים</w:t>
      </w:r>
    </w:p>
    <w:p w14:paraId="08591465"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אך לכתחילה מצוות מחצית השקל היא מצווה נפרדת לחלוטין.</w:t>
      </w:r>
    </w:p>
    <w:p w14:paraId="5C701F30" w14:textId="77777777" w:rsidR="00981B77" w:rsidRPr="00981B77" w:rsidRDefault="00981B77" w:rsidP="00981B77">
      <w:pPr>
        <w:bidi w:val="0"/>
        <w:spacing w:after="0" w:line="240" w:lineRule="auto"/>
        <w:rPr>
          <w:rFonts w:ascii="Times New Roman" w:eastAsia="Times New Roman" w:hAnsi="Times New Roman" w:cs="Times New Roman"/>
          <w:sz w:val="24"/>
          <w:szCs w:val="24"/>
          <w:rtl/>
        </w:rPr>
      </w:pPr>
    </w:p>
    <w:p w14:paraId="54694CA1" w14:textId="77777777" w:rsidR="00981B77" w:rsidRPr="00981B77" w:rsidRDefault="00981B77" w:rsidP="00981B77">
      <w:pPr>
        <w:spacing w:after="0" w:line="240" w:lineRule="auto"/>
        <w:rPr>
          <w:rFonts w:ascii="Times New Roman" w:eastAsia="Times New Roman" w:hAnsi="Times New Roman" w:cs="Times New Roman"/>
          <w:sz w:val="24"/>
          <w:szCs w:val="24"/>
        </w:rPr>
      </w:pPr>
      <w:r w:rsidRPr="00981B77">
        <w:rPr>
          <w:rFonts w:ascii="Arial" w:eastAsia="Times New Roman" w:hAnsi="Arial" w:cs="Arial"/>
          <w:b/>
          <w:bCs/>
          <w:color w:val="000000"/>
          <w:sz w:val="26"/>
          <w:szCs w:val="26"/>
          <w:shd w:val="clear" w:color="auto" w:fill="FF9900"/>
          <w:rtl/>
        </w:rPr>
        <w:t>לב השיעור - התובנה המרכזית:</w:t>
      </w:r>
      <w:r w:rsidRPr="00981B77">
        <w:rPr>
          <w:rFonts w:ascii="Arial" w:eastAsia="Times New Roman" w:hAnsi="Arial" w:cs="Arial"/>
          <w:color w:val="000000"/>
          <w:sz w:val="26"/>
          <w:szCs w:val="26"/>
          <w:shd w:val="clear" w:color="auto" w:fill="FF9900"/>
          <w:rtl/>
        </w:rPr>
        <w:t> </w:t>
      </w:r>
    </w:p>
    <w:p w14:paraId="66AD8E4F" w14:textId="77777777" w:rsidR="00981B77" w:rsidRPr="00981B77" w:rsidRDefault="00981B77" w:rsidP="00981B77">
      <w:pPr>
        <w:shd w:val="clear" w:color="auto" w:fill="FFFFFF"/>
        <w:spacing w:after="0" w:line="240" w:lineRule="auto"/>
        <w:jc w:val="both"/>
        <w:rPr>
          <w:rFonts w:ascii="Times New Roman" w:eastAsia="Times New Roman" w:hAnsi="Times New Roman" w:cs="Times New Roman"/>
          <w:sz w:val="24"/>
          <w:szCs w:val="24"/>
          <w:rtl/>
        </w:rPr>
      </w:pPr>
      <w:r w:rsidRPr="00981B77">
        <w:rPr>
          <w:rFonts w:ascii="Times New Roman" w:eastAsia="Times New Roman" w:hAnsi="Times New Roman" w:cs="Times New Roman"/>
          <w:sz w:val="24"/>
          <w:szCs w:val="24"/>
          <w:rtl/>
        </w:rPr>
        <w:t> </w:t>
      </w:r>
    </w:p>
    <w:p w14:paraId="2B395407" w14:textId="39FBDEB8" w:rsidR="00981B77" w:rsidRDefault="00981B77" w:rsidP="00981B77">
      <w:pPr>
        <w:shd w:val="clear" w:color="auto" w:fill="FFFFFF"/>
        <w:spacing w:after="0" w:line="240" w:lineRule="auto"/>
        <w:jc w:val="both"/>
        <w:rPr>
          <w:rFonts w:ascii="Times New Roman" w:eastAsia="Times New Roman" w:hAnsi="Times New Roman" w:cs="Times New Roman"/>
          <w:sz w:val="24"/>
          <w:szCs w:val="24"/>
          <w:rtl/>
        </w:rPr>
      </w:pPr>
      <w:r w:rsidRPr="00981B77">
        <w:rPr>
          <w:rFonts w:ascii="Arial" w:eastAsia="Times New Roman" w:hAnsi="Arial" w:cs="Arial"/>
          <w:color w:val="000000"/>
          <w:sz w:val="20"/>
          <w:szCs w:val="20"/>
          <w:rtl/>
        </w:rPr>
        <w:t xml:space="preserve">כשאנו מקיימים את הפעולות זכר למחצית השקל(קריאת התורה, נתינה) ומחזקים את הרעיון של האחדות = </w:t>
      </w:r>
      <w:r w:rsidRPr="00981B77">
        <w:rPr>
          <w:rFonts w:ascii="Arial" w:eastAsia="Times New Roman" w:hAnsi="Arial" w:cs="Arial"/>
          <w:b/>
          <w:bCs/>
          <w:color w:val="000000"/>
          <w:sz w:val="20"/>
          <w:szCs w:val="20"/>
          <w:rtl/>
        </w:rPr>
        <w:t>נזכרים</w:t>
      </w:r>
      <w:r w:rsidRPr="00981B77">
        <w:rPr>
          <w:rFonts w:ascii="Arial" w:eastAsia="Times New Roman" w:hAnsi="Arial" w:cs="Arial"/>
          <w:color w:val="000000"/>
          <w:sz w:val="20"/>
          <w:szCs w:val="20"/>
          <w:rtl/>
        </w:rPr>
        <w:t xml:space="preserve">, אז </w:t>
      </w:r>
      <w:r w:rsidRPr="00981B77">
        <w:rPr>
          <w:rFonts w:ascii="Arial" w:eastAsia="Times New Roman" w:hAnsi="Arial" w:cs="Arial"/>
          <w:b/>
          <w:bCs/>
          <w:color w:val="000000"/>
          <w:sz w:val="20"/>
          <w:szCs w:val="20"/>
          <w:rtl/>
        </w:rPr>
        <w:t>נעשים</w:t>
      </w:r>
      <w:r w:rsidRPr="00981B77">
        <w:rPr>
          <w:rFonts w:ascii="Arial" w:eastAsia="Times New Roman" w:hAnsi="Arial" w:cs="Arial"/>
          <w:color w:val="000000"/>
          <w:sz w:val="20"/>
          <w:szCs w:val="20"/>
          <w:rtl/>
        </w:rPr>
        <w:t xml:space="preserve">= אנחנו ממשיכים את ההשפעה של האחדות . האחדות שפעלה מחצית השקל בזמן המקדש גרמה לביטול הגזירה של המן </w:t>
      </w:r>
      <w:proofErr w:type="spellStart"/>
      <w:r w:rsidRPr="00981B77">
        <w:rPr>
          <w:rFonts w:ascii="Arial" w:eastAsia="Times New Roman" w:hAnsi="Arial" w:cs="Arial"/>
          <w:color w:val="000000"/>
          <w:sz w:val="20"/>
          <w:szCs w:val="20"/>
          <w:rtl/>
        </w:rPr>
        <w:t>בכח</w:t>
      </w:r>
      <w:proofErr w:type="spellEnd"/>
      <w:r w:rsidRPr="00981B77">
        <w:rPr>
          <w:rFonts w:ascii="Arial" w:eastAsia="Times New Roman" w:hAnsi="Arial" w:cs="Arial"/>
          <w:color w:val="000000"/>
          <w:sz w:val="20"/>
          <w:szCs w:val="20"/>
          <w:rtl/>
        </w:rPr>
        <w:t xml:space="preserve"> האחדות וממשיך בכל שנה את </w:t>
      </w:r>
      <w:proofErr w:type="spellStart"/>
      <w:r w:rsidRPr="00981B77">
        <w:rPr>
          <w:rFonts w:ascii="Arial" w:eastAsia="Times New Roman" w:hAnsi="Arial" w:cs="Arial"/>
          <w:color w:val="000000"/>
          <w:sz w:val="20"/>
          <w:szCs w:val="20"/>
          <w:rtl/>
        </w:rPr>
        <w:t>כח</w:t>
      </w:r>
      <w:proofErr w:type="spellEnd"/>
      <w:r w:rsidRPr="00981B77">
        <w:rPr>
          <w:rFonts w:ascii="Arial" w:eastAsia="Times New Roman" w:hAnsi="Arial" w:cs="Arial"/>
          <w:color w:val="000000"/>
          <w:sz w:val="20"/>
          <w:szCs w:val="20"/>
          <w:rtl/>
        </w:rPr>
        <w:t xml:space="preserve"> האחדות שתביא </w:t>
      </w:r>
      <w:proofErr w:type="spellStart"/>
      <w:r w:rsidRPr="00981B77">
        <w:rPr>
          <w:rFonts w:ascii="Arial" w:eastAsia="Times New Roman" w:hAnsi="Arial" w:cs="Arial"/>
          <w:color w:val="000000"/>
          <w:sz w:val="20"/>
          <w:szCs w:val="20"/>
          <w:rtl/>
        </w:rPr>
        <w:t>בעז"ה</w:t>
      </w:r>
      <w:proofErr w:type="spellEnd"/>
      <w:r w:rsidRPr="00981B77">
        <w:rPr>
          <w:rFonts w:ascii="Arial" w:eastAsia="Times New Roman" w:hAnsi="Arial" w:cs="Arial"/>
          <w:color w:val="000000"/>
          <w:sz w:val="20"/>
          <w:szCs w:val="20"/>
          <w:rtl/>
        </w:rPr>
        <w:t xml:space="preserve"> לביטול הגלות.</w:t>
      </w:r>
    </w:p>
    <w:p w14:paraId="0E9C02A7" w14:textId="77777777" w:rsidR="00981B77" w:rsidRPr="00981B77" w:rsidRDefault="00981B77" w:rsidP="00981B77">
      <w:pPr>
        <w:shd w:val="clear" w:color="auto" w:fill="FFFFFF"/>
        <w:spacing w:after="0" w:line="240" w:lineRule="auto"/>
        <w:jc w:val="both"/>
        <w:rPr>
          <w:rFonts w:ascii="Times New Roman" w:eastAsia="Times New Roman" w:hAnsi="Times New Roman" w:cs="Times New Roman"/>
          <w:sz w:val="24"/>
          <w:szCs w:val="24"/>
          <w:rtl/>
        </w:rPr>
      </w:pPr>
    </w:p>
    <w:p w14:paraId="51595686"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b/>
          <w:bCs/>
          <w:color w:val="000000"/>
          <w:sz w:val="26"/>
          <w:szCs w:val="26"/>
          <w:shd w:val="clear" w:color="auto" w:fill="FF9900"/>
          <w:rtl/>
        </w:rPr>
        <w:t>הנושאים בקצרה</w:t>
      </w:r>
    </w:p>
    <w:p w14:paraId="6B59458B" w14:textId="77777777" w:rsidR="00981B77" w:rsidRPr="00981B77" w:rsidRDefault="00981B77" w:rsidP="00981B77">
      <w:pPr>
        <w:bidi w:val="0"/>
        <w:spacing w:after="0" w:line="240" w:lineRule="auto"/>
        <w:rPr>
          <w:rFonts w:ascii="Times New Roman" w:eastAsia="Times New Roman" w:hAnsi="Times New Roman" w:cs="Times New Roman"/>
          <w:sz w:val="24"/>
          <w:szCs w:val="24"/>
          <w:rtl/>
        </w:rPr>
      </w:pPr>
    </w:p>
    <w:p w14:paraId="5ACDD0CB" w14:textId="77777777" w:rsidR="00981B77" w:rsidRPr="00981B77" w:rsidRDefault="00981B77" w:rsidP="00981B77">
      <w:pPr>
        <w:spacing w:after="0" w:line="240" w:lineRule="auto"/>
        <w:rPr>
          <w:rFonts w:ascii="Times New Roman" w:eastAsia="Times New Roman" w:hAnsi="Times New Roman" w:cs="Times New Roman"/>
          <w:sz w:val="24"/>
          <w:szCs w:val="24"/>
        </w:rPr>
      </w:pPr>
      <w:r w:rsidRPr="00981B77">
        <w:rPr>
          <w:rFonts w:ascii="Arial" w:eastAsia="Times New Roman" w:hAnsi="Arial" w:cs="Arial"/>
          <w:color w:val="000000"/>
          <w:shd w:val="clear" w:color="auto" w:fill="CFE2F3"/>
          <w:rtl/>
        </w:rPr>
        <w:t>   פרשת שקלים:</w:t>
      </w:r>
      <w:r w:rsidRPr="00981B77">
        <w:rPr>
          <w:rFonts w:ascii="Arial" w:eastAsia="Times New Roman" w:hAnsi="Arial" w:cs="Arial"/>
          <w:color w:val="000000"/>
          <w:rtl/>
        </w:rPr>
        <w:t xml:space="preserve"> פרק טו, סעיף א - ב, </w:t>
      </w:r>
    </w:p>
    <w:p w14:paraId="24CFD9C8" w14:textId="77777777" w:rsidR="00981B77" w:rsidRPr="00981B77" w:rsidRDefault="00981B77" w:rsidP="00981B77">
      <w:pPr>
        <w:bidi w:val="0"/>
        <w:spacing w:after="0" w:line="240" w:lineRule="auto"/>
        <w:rPr>
          <w:rFonts w:ascii="Times New Roman" w:eastAsia="Times New Roman" w:hAnsi="Times New Roman" w:cs="Times New Roman"/>
          <w:sz w:val="24"/>
          <w:szCs w:val="24"/>
          <w:rtl/>
        </w:rPr>
      </w:pPr>
    </w:p>
    <w:p w14:paraId="54E2A5EC" w14:textId="77777777" w:rsidR="00981B77" w:rsidRPr="00981B77" w:rsidRDefault="00981B77" w:rsidP="00981B77">
      <w:pPr>
        <w:spacing w:after="0" w:line="240" w:lineRule="auto"/>
        <w:rPr>
          <w:rFonts w:ascii="Times New Roman" w:eastAsia="Times New Roman" w:hAnsi="Times New Roman" w:cs="Times New Roman"/>
          <w:sz w:val="24"/>
          <w:szCs w:val="24"/>
        </w:rPr>
      </w:pPr>
      <w:r w:rsidRPr="00981B77">
        <w:rPr>
          <w:rFonts w:ascii="Arial" w:eastAsia="Times New Roman" w:hAnsi="Arial" w:cs="Arial"/>
          <w:b/>
          <w:bCs/>
          <w:color w:val="000000"/>
          <w:rtl/>
        </w:rPr>
        <w:t>מה?</w:t>
      </w:r>
    </w:p>
    <w:p w14:paraId="16042787"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 הפרשה הראשונה מבין ארבעת הפרשיות שמוסיפים בקריאת התורה לפני ראש חודש אדר.</w:t>
      </w:r>
    </w:p>
    <w:p w14:paraId="386D22E3"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 xml:space="preserve">התוכן: פרשת כי </w:t>
      </w:r>
      <w:proofErr w:type="spellStart"/>
      <w:r w:rsidRPr="00981B77">
        <w:rPr>
          <w:rFonts w:ascii="Arial" w:eastAsia="Times New Roman" w:hAnsi="Arial" w:cs="Arial"/>
          <w:color w:val="000000"/>
          <w:rtl/>
        </w:rPr>
        <w:t>תשא</w:t>
      </w:r>
      <w:proofErr w:type="spellEnd"/>
      <w:r w:rsidRPr="00981B77">
        <w:rPr>
          <w:rFonts w:ascii="Arial" w:eastAsia="Times New Roman" w:hAnsi="Arial" w:cs="Arial"/>
          <w:color w:val="000000"/>
          <w:rtl/>
        </w:rPr>
        <w:t xml:space="preserve">- שמות ל, יא'- </w:t>
      </w:r>
      <w:proofErr w:type="spellStart"/>
      <w:r w:rsidRPr="00981B77">
        <w:rPr>
          <w:rFonts w:ascii="Arial" w:eastAsia="Times New Roman" w:hAnsi="Arial" w:cs="Arial"/>
          <w:color w:val="000000"/>
          <w:rtl/>
        </w:rPr>
        <w:t>טז</w:t>
      </w:r>
      <w:proofErr w:type="spellEnd"/>
      <w:r w:rsidRPr="00981B77">
        <w:rPr>
          <w:rFonts w:ascii="Arial" w:eastAsia="Times New Roman" w:hAnsi="Arial" w:cs="Arial"/>
          <w:color w:val="000000"/>
          <w:rtl/>
        </w:rPr>
        <w:t>'- מחצית השקל</w:t>
      </w:r>
    </w:p>
    <w:p w14:paraId="4DE024D2"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b/>
          <w:bCs/>
          <w:color w:val="000000"/>
          <w:rtl/>
        </w:rPr>
        <w:t>למה?</w:t>
      </w:r>
    </w:p>
    <w:p w14:paraId="2AF17BA2"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מפני שבזמן בית המקדש בחודש אדר בית דין היו קוראים לעם לתרום את מחצית השקל.</w:t>
      </w:r>
    </w:p>
    <w:p w14:paraId="0D20CC8C"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b/>
          <w:bCs/>
          <w:color w:val="000000"/>
          <w:rtl/>
        </w:rPr>
        <w:t>מתי?</w:t>
      </w:r>
    </w:p>
    <w:p w14:paraId="3E53D068"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פרק טו' סעיף א', ב</w:t>
      </w:r>
    </w:p>
    <w:p w14:paraId="306EEC71" w14:textId="77777777" w:rsidR="00981B77" w:rsidRPr="00981B77" w:rsidRDefault="00981B77" w:rsidP="00981B77">
      <w:pPr>
        <w:bidi w:val="0"/>
        <w:spacing w:after="0" w:line="240" w:lineRule="auto"/>
        <w:rPr>
          <w:rFonts w:ascii="Times New Roman" w:eastAsia="Times New Roman" w:hAnsi="Times New Roman" w:cs="Times New Roman"/>
          <w:sz w:val="24"/>
          <w:szCs w:val="24"/>
          <w:rtl/>
        </w:rPr>
      </w:pPr>
    </w:p>
    <w:p w14:paraId="2A71698B" w14:textId="77777777" w:rsidR="00981B77" w:rsidRPr="00981B77" w:rsidRDefault="00981B77" w:rsidP="00981B77">
      <w:pPr>
        <w:spacing w:after="0" w:line="240" w:lineRule="auto"/>
        <w:rPr>
          <w:rFonts w:ascii="Times New Roman" w:eastAsia="Times New Roman" w:hAnsi="Times New Roman" w:cs="Times New Roman"/>
          <w:sz w:val="24"/>
          <w:szCs w:val="24"/>
        </w:rPr>
      </w:pPr>
      <w:r w:rsidRPr="00981B77">
        <w:rPr>
          <w:rFonts w:ascii="Arial" w:eastAsia="Times New Roman" w:hAnsi="Arial" w:cs="Arial"/>
          <w:color w:val="000000"/>
          <w:shd w:val="clear" w:color="auto" w:fill="CFE2F3"/>
          <w:rtl/>
        </w:rPr>
        <w:t>נתינת מחצית השקל</w:t>
      </w:r>
      <w:r w:rsidRPr="00981B77">
        <w:rPr>
          <w:rFonts w:ascii="Arial" w:eastAsia="Times New Roman" w:hAnsi="Arial" w:cs="Arial"/>
          <w:color w:val="000000"/>
          <w:rtl/>
        </w:rPr>
        <w:t xml:space="preserve">: פרק </w:t>
      </w:r>
      <w:proofErr w:type="spellStart"/>
      <w:r w:rsidRPr="00981B77">
        <w:rPr>
          <w:rFonts w:ascii="Arial" w:eastAsia="Times New Roman" w:hAnsi="Arial" w:cs="Arial"/>
          <w:color w:val="000000"/>
          <w:rtl/>
        </w:rPr>
        <w:t>טז</w:t>
      </w:r>
      <w:proofErr w:type="spellEnd"/>
      <w:r w:rsidRPr="00981B77">
        <w:rPr>
          <w:rFonts w:ascii="Arial" w:eastAsia="Times New Roman" w:hAnsi="Arial" w:cs="Arial"/>
          <w:color w:val="000000"/>
          <w:rtl/>
        </w:rPr>
        <w:t xml:space="preserve">, סעיפים </w:t>
      </w:r>
      <w:proofErr w:type="spellStart"/>
      <w:r w:rsidRPr="00981B77">
        <w:rPr>
          <w:rFonts w:ascii="Arial" w:eastAsia="Times New Roman" w:hAnsi="Arial" w:cs="Arial"/>
          <w:color w:val="000000"/>
          <w:rtl/>
        </w:rPr>
        <w:t>יב-טז</w:t>
      </w:r>
      <w:proofErr w:type="spellEnd"/>
      <w:r w:rsidRPr="00981B77">
        <w:rPr>
          <w:rFonts w:ascii="Arial" w:eastAsia="Times New Roman" w:hAnsi="Arial" w:cs="Arial"/>
          <w:color w:val="000000"/>
          <w:rtl/>
        </w:rPr>
        <w:t xml:space="preserve"> - </w:t>
      </w:r>
    </w:p>
    <w:p w14:paraId="5BEABFB4"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b/>
          <w:bCs/>
          <w:color w:val="000000"/>
          <w:rtl/>
        </w:rPr>
        <w:t>מה?</w:t>
      </w:r>
    </w:p>
    <w:p w14:paraId="57C93DCC" w14:textId="77777777" w:rsidR="00981B77" w:rsidRPr="00981B77" w:rsidRDefault="00981B77" w:rsidP="00981B77">
      <w:pPr>
        <w:spacing w:after="0" w:line="240" w:lineRule="auto"/>
        <w:rPr>
          <w:rFonts w:ascii="Times New Roman" w:eastAsia="Times New Roman" w:hAnsi="Times New Roman" w:cs="Times New Roman"/>
          <w:sz w:val="24"/>
          <w:szCs w:val="24"/>
          <w:rtl/>
        </w:rPr>
      </w:pPr>
      <w:proofErr w:type="spellStart"/>
      <w:r w:rsidRPr="00981B77">
        <w:rPr>
          <w:rFonts w:ascii="Arial" w:eastAsia="Times New Roman" w:hAnsi="Arial" w:cs="Arial"/>
          <w:color w:val="000000"/>
          <w:rtl/>
        </w:rPr>
        <w:t>נוהגין</w:t>
      </w:r>
      <w:proofErr w:type="spellEnd"/>
      <w:r w:rsidRPr="00981B77">
        <w:rPr>
          <w:rFonts w:ascii="Arial" w:eastAsia="Times New Roman" w:hAnsi="Arial" w:cs="Arial"/>
          <w:color w:val="000000"/>
          <w:rtl/>
        </w:rPr>
        <w:t xml:space="preserve"> לתת 3 מחציות של מטבע הקבוע באותו מקום ובאותו זמן, ומחלקים לעניים.</w:t>
      </w:r>
    </w:p>
    <w:p w14:paraId="5E549A0B"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b/>
          <w:bCs/>
          <w:color w:val="000000"/>
          <w:rtl/>
        </w:rPr>
        <w:t>למה?</w:t>
      </w:r>
    </w:p>
    <w:p w14:paraId="6EA67727"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 xml:space="preserve">זכר למחצית השקל שהיו </w:t>
      </w:r>
      <w:proofErr w:type="spellStart"/>
      <w:r w:rsidRPr="00981B77">
        <w:rPr>
          <w:rFonts w:ascii="Arial" w:eastAsia="Times New Roman" w:hAnsi="Arial" w:cs="Arial"/>
          <w:color w:val="000000"/>
          <w:rtl/>
        </w:rPr>
        <w:t>נותנין</w:t>
      </w:r>
      <w:proofErr w:type="spellEnd"/>
      <w:r w:rsidRPr="00981B77">
        <w:rPr>
          <w:rFonts w:ascii="Arial" w:eastAsia="Times New Roman" w:hAnsi="Arial" w:cs="Arial"/>
          <w:color w:val="000000"/>
          <w:rtl/>
        </w:rPr>
        <w:t xml:space="preserve"> בזמן המקדש לצורך </w:t>
      </w:r>
      <w:proofErr w:type="spellStart"/>
      <w:r w:rsidRPr="00981B77">
        <w:rPr>
          <w:rFonts w:ascii="Arial" w:eastAsia="Times New Roman" w:hAnsi="Arial" w:cs="Arial"/>
          <w:color w:val="000000"/>
          <w:rtl/>
        </w:rPr>
        <w:t>קרבנות</w:t>
      </w:r>
      <w:proofErr w:type="spellEnd"/>
      <w:r w:rsidRPr="00981B77">
        <w:rPr>
          <w:rFonts w:ascii="Arial" w:eastAsia="Times New Roman" w:hAnsi="Arial" w:cs="Arial"/>
          <w:color w:val="000000"/>
          <w:rtl/>
        </w:rPr>
        <w:t xml:space="preserve"> ציבור.</w:t>
      </w:r>
    </w:p>
    <w:p w14:paraId="0336073C"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b/>
          <w:bCs/>
          <w:color w:val="000000"/>
          <w:rtl/>
        </w:rPr>
        <w:t>מתי?</w:t>
      </w:r>
    </w:p>
    <w:p w14:paraId="4AC04A35"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בתענית אסתר לפני תפילת מנחה.</w:t>
      </w:r>
    </w:p>
    <w:p w14:paraId="4DEBC30C"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b/>
          <w:bCs/>
          <w:color w:val="000000"/>
          <w:rtl/>
        </w:rPr>
        <w:t>מי?</w:t>
      </w:r>
    </w:p>
    <w:p w14:paraId="68A69480"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מנהג חב"ד עבור כל בני הבית וחשוב לחנך גם את הקטנים לתת זאת מכספם שלהם.</w:t>
      </w:r>
    </w:p>
    <w:p w14:paraId="599BD6FA" w14:textId="77777777" w:rsidR="00981B77" w:rsidRPr="00981B77" w:rsidRDefault="00981B77" w:rsidP="00981B77">
      <w:pPr>
        <w:bidi w:val="0"/>
        <w:spacing w:after="240" w:line="240" w:lineRule="auto"/>
        <w:rPr>
          <w:rFonts w:ascii="Times New Roman" w:eastAsia="Times New Roman" w:hAnsi="Times New Roman" w:cs="Times New Roman"/>
          <w:sz w:val="24"/>
          <w:szCs w:val="24"/>
          <w:rtl/>
        </w:rPr>
      </w:pPr>
    </w:p>
    <w:p w14:paraId="4A9324EA" w14:textId="77777777" w:rsidR="00981B77" w:rsidRPr="00981B77" w:rsidRDefault="00981B77" w:rsidP="00981B77">
      <w:pPr>
        <w:spacing w:after="0" w:line="240" w:lineRule="auto"/>
        <w:rPr>
          <w:rFonts w:ascii="Times New Roman" w:eastAsia="Times New Roman" w:hAnsi="Times New Roman" w:cs="Times New Roman"/>
          <w:sz w:val="24"/>
          <w:szCs w:val="24"/>
        </w:rPr>
      </w:pPr>
      <w:r w:rsidRPr="00981B77">
        <w:rPr>
          <w:rFonts w:ascii="Arial" w:eastAsia="Times New Roman" w:hAnsi="Arial" w:cs="Arial"/>
          <w:b/>
          <w:bCs/>
          <w:color w:val="000000"/>
          <w:sz w:val="28"/>
          <w:szCs w:val="28"/>
          <w:shd w:val="clear" w:color="auto" w:fill="FF9900"/>
          <w:rtl/>
        </w:rPr>
        <w:t>מושגים</w:t>
      </w:r>
    </w:p>
    <w:p w14:paraId="09FBF4A9" w14:textId="77777777" w:rsidR="00981B77" w:rsidRPr="00981B77" w:rsidRDefault="00981B77" w:rsidP="00981B77">
      <w:pPr>
        <w:bidi w:val="0"/>
        <w:spacing w:after="0" w:line="240" w:lineRule="auto"/>
        <w:rPr>
          <w:rFonts w:ascii="Times New Roman" w:eastAsia="Times New Roman" w:hAnsi="Times New Roman" w:cs="Times New Roman"/>
          <w:sz w:val="24"/>
          <w:szCs w:val="24"/>
          <w:rtl/>
        </w:rPr>
      </w:pPr>
    </w:p>
    <w:p w14:paraId="21E5AE18" w14:textId="77777777" w:rsidR="00981B77" w:rsidRPr="00981B77" w:rsidRDefault="00981B77" w:rsidP="00981B77">
      <w:pPr>
        <w:spacing w:after="0" w:line="240" w:lineRule="auto"/>
        <w:rPr>
          <w:rFonts w:ascii="Times New Roman" w:eastAsia="Times New Roman" w:hAnsi="Times New Roman" w:cs="Times New Roman"/>
          <w:sz w:val="24"/>
          <w:szCs w:val="24"/>
        </w:rPr>
      </w:pPr>
      <w:r w:rsidRPr="00981B77">
        <w:rPr>
          <w:rFonts w:ascii="Arial" w:eastAsia="Times New Roman" w:hAnsi="Arial" w:cs="Arial"/>
          <w:b/>
          <w:bCs/>
          <w:color w:val="000000"/>
          <w:rtl/>
        </w:rPr>
        <w:t>מושגי תוכן</w:t>
      </w:r>
    </w:p>
    <w:p w14:paraId="03549920"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b/>
          <w:bCs/>
          <w:color w:val="000000"/>
          <w:rtl/>
        </w:rPr>
        <w:t>(הגדרות מתוך מסמך המושגים בהלכה- להעתיק)</w:t>
      </w:r>
    </w:p>
    <w:p w14:paraId="5F832243"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פרשת שקלים</w:t>
      </w:r>
    </w:p>
    <w:p w14:paraId="44C642AD"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מפטיר</w:t>
      </w:r>
    </w:p>
    <w:p w14:paraId="04F8CBA1"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קריאת התורה</w:t>
      </w:r>
    </w:p>
    <w:p w14:paraId="57A89EBA"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מחצית השקל/ זכר למחצית השקל</w:t>
      </w:r>
    </w:p>
    <w:p w14:paraId="7ADE2B18" w14:textId="77777777" w:rsidR="00981B77" w:rsidRPr="00981B77" w:rsidRDefault="00981B77" w:rsidP="00981B77">
      <w:pPr>
        <w:spacing w:after="0" w:line="240" w:lineRule="auto"/>
        <w:rPr>
          <w:rFonts w:ascii="Times New Roman" w:eastAsia="Times New Roman" w:hAnsi="Times New Roman" w:cs="Times New Roman"/>
          <w:sz w:val="24"/>
          <w:szCs w:val="24"/>
          <w:rtl/>
        </w:rPr>
      </w:pPr>
      <w:proofErr w:type="spellStart"/>
      <w:r w:rsidRPr="00981B77">
        <w:rPr>
          <w:rFonts w:ascii="Arial" w:eastAsia="Times New Roman" w:hAnsi="Arial" w:cs="Arial"/>
          <w:color w:val="000000"/>
          <w:rtl/>
        </w:rPr>
        <w:t>קרבנות</w:t>
      </w:r>
      <w:proofErr w:type="spellEnd"/>
      <w:r w:rsidRPr="00981B77">
        <w:rPr>
          <w:rFonts w:ascii="Arial" w:eastAsia="Times New Roman" w:hAnsi="Arial" w:cs="Arial"/>
          <w:color w:val="000000"/>
          <w:rtl/>
        </w:rPr>
        <w:t xml:space="preserve"> ציבור</w:t>
      </w:r>
    </w:p>
    <w:p w14:paraId="38283CA4" w14:textId="77777777" w:rsidR="00981B77" w:rsidRPr="00981B77" w:rsidRDefault="00981B77" w:rsidP="00981B77">
      <w:pPr>
        <w:bidi w:val="0"/>
        <w:spacing w:after="0" w:line="240" w:lineRule="auto"/>
        <w:rPr>
          <w:rFonts w:ascii="Times New Roman" w:eastAsia="Times New Roman" w:hAnsi="Times New Roman" w:cs="Times New Roman"/>
          <w:sz w:val="24"/>
          <w:szCs w:val="24"/>
          <w:rtl/>
        </w:rPr>
      </w:pPr>
    </w:p>
    <w:p w14:paraId="7AAB4268" w14:textId="77777777" w:rsidR="00981B77" w:rsidRPr="00981B77" w:rsidRDefault="00981B77" w:rsidP="00981B77">
      <w:pPr>
        <w:spacing w:after="0" w:line="240" w:lineRule="auto"/>
        <w:rPr>
          <w:rFonts w:ascii="Times New Roman" w:eastAsia="Times New Roman" w:hAnsi="Times New Roman" w:cs="Times New Roman"/>
          <w:sz w:val="24"/>
          <w:szCs w:val="24"/>
        </w:rPr>
      </w:pPr>
      <w:r w:rsidRPr="00981B77">
        <w:rPr>
          <w:rFonts w:ascii="Arial" w:eastAsia="Times New Roman" w:hAnsi="Arial" w:cs="Arial"/>
          <w:b/>
          <w:bCs/>
          <w:color w:val="000000"/>
          <w:rtl/>
        </w:rPr>
        <w:t>מושגי בסיס</w:t>
      </w:r>
    </w:p>
    <w:p w14:paraId="171F8007"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מנהג</w:t>
      </w:r>
    </w:p>
    <w:p w14:paraId="2E7F43EB" w14:textId="77777777" w:rsidR="00981B77" w:rsidRPr="00981B77" w:rsidRDefault="00981B77" w:rsidP="00981B77">
      <w:pPr>
        <w:spacing w:after="0" w:line="240" w:lineRule="auto"/>
        <w:rPr>
          <w:rFonts w:ascii="Times New Roman" w:eastAsia="Times New Roman" w:hAnsi="Times New Roman" w:cs="Times New Roman"/>
          <w:sz w:val="24"/>
          <w:szCs w:val="24"/>
          <w:rtl/>
        </w:rPr>
      </w:pPr>
      <w:r w:rsidRPr="00981B77">
        <w:rPr>
          <w:rFonts w:ascii="Arial" w:eastAsia="Times New Roman" w:hAnsi="Arial" w:cs="Arial"/>
          <w:color w:val="000000"/>
          <w:rtl/>
        </w:rPr>
        <w:t>קטן</w:t>
      </w:r>
    </w:p>
    <w:p w14:paraId="19CB6289" w14:textId="5DC045AD" w:rsidR="00D618C3" w:rsidRDefault="00D618C3">
      <w:pPr>
        <w:rPr>
          <w:rtl/>
        </w:rPr>
      </w:pPr>
    </w:p>
    <w:p w14:paraId="037DBB8B" w14:textId="6B457DAB" w:rsidR="005E7D18" w:rsidRDefault="005E7D18" w:rsidP="005E7D18">
      <w:pPr>
        <w:spacing w:after="0" w:line="240" w:lineRule="auto"/>
        <w:rPr>
          <w:rFonts w:ascii="Times New Roman" w:eastAsia="Times New Roman" w:hAnsi="Times New Roman" w:cs="Times New Roman"/>
          <w:sz w:val="24"/>
          <w:szCs w:val="24"/>
          <w:rtl/>
        </w:rPr>
      </w:pPr>
      <w:r w:rsidRPr="005E7D18">
        <w:rPr>
          <w:rFonts w:ascii="Arial" w:eastAsia="Times New Roman" w:hAnsi="Arial" w:cs="Arial"/>
          <w:b/>
          <w:bCs/>
          <w:color w:val="000000"/>
          <w:rtl/>
        </w:rPr>
        <w:t>מקורות וחומרי העשרה</w:t>
      </w:r>
    </w:p>
    <w:p w14:paraId="63F30593" w14:textId="77777777" w:rsidR="005E7D18" w:rsidRPr="005E7D18" w:rsidRDefault="005E7D18" w:rsidP="005E7D18">
      <w:pPr>
        <w:spacing w:after="0" w:line="240" w:lineRule="auto"/>
        <w:rPr>
          <w:rFonts w:ascii="Times New Roman" w:eastAsia="Times New Roman" w:hAnsi="Times New Roman" w:cs="Times New Roman"/>
          <w:sz w:val="24"/>
          <w:szCs w:val="24"/>
        </w:rPr>
      </w:pPr>
    </w:p>
    <w:p w14:paraId="09906BBC" w14:textId="77777777" w:rsidR="005E7D18" w:rsidRPr="005E7D18" w:rsidRDefault="005E7D18" w:rsidP="005E7D18">
      <w:pPr>
        <w:spacing w:after="0" w:line="240" w:lineRule="auto"/>
        <w:rPr>
          <w:rFonts w:ascii="Times New Roman" w:eastAsia="Times New Roman" w:hAnsi="Times New Roman" w:cs="Times New Roman"/>
          <w:sz w:val="24"/>
          <w:szCs w:val="24"/>
          <w:rtl/>
        </w:rPr>
      </w:pPr>
      <w:hyperlink r:id="rId5" w:history="1">
        <w:r w:rsidRPr="005E7D18">
          <w:rPr>
            <w:rFonts w:ascii="Arial" w:eastAsia="Times New Roman" w:hAnsi="Arial" w:cs="Arial"/>
            <w:color w:val="1155CC"/>
            <w:u w:val="single"/>
            <w:rtl/>
          </w:rPr>
          <w:t>להרחבה המשמעות של הימים האלה נזכרים ונעשים</w:t>
        </w:r>
      </w:hyperlink>
    </w:p>
    <w:p w14:paraId="0481D388" w14:textId="77777777" w:rsidR="005E7D18" w:rsidRPr="005E7D18" w:rsidRDefault="005E7D18" w:rsidP="005E7D18">
      <w:pPr>
        <w:bidi w:val="0"/>
        <w:spacing w:after="0" w:line="240" w:lineRule="auto"/>
        <w:rPr>
          <w:rFonts w:ascii="Times New Roman" w:eastAsia="Times New Roman" w:hAnsi="Times New Roman" w:cs="Times New Roman"/>
          <w:sz w:val="24"/>
          <w:szCs w:val="24"/>
          <w:rtl/>
        </w:rPr>
      </w:pPr>
    </w:p>
    <w:p w14:paraId="039CBFC8" w14:textId="77777777" w:rsidR="005E7D18" w:rsidRPr="005E7D18" w:rsidRDefault="005E7D18" w:rsidP="005E7D18">
      <w:pPr>
        <w:shd w:val="clear" w:color="auto" w:fill="FFFFFF"/>
        <w:spacing w:after="0" w:line="240" w:lineRule="auto"/>
        <w:jc w:val="both"/>
        <w:rPr>
          <w:rFonts w:ascii="Times New Roman" w:eastAsia="Times New Roman" w:hAnsi="Times New Roman" w:cs="Times New Roman"/>
          <w:sz w:val="24"/>
          <w:szCs w:val="24"/>
        </w:rPr>
      </w:pPr>
      <w:r w:rsidRPr="005E7D18">
        <w:rPr>
          <w:rFonts w:ascii="Arial" w:eastAsia="Times New Roman" w:hAnsi="Arial" w:cs="Arial"/>
          <w:color w:val="000000"/>
          <w:sz w:val="20"/>
          <w:szCs w:val="20"/>
          <w:rtl/>
        </w:rPr>
        <w:t xml:space="preserve">"והרי בכל שנה ושנה נעשים </w:t>
      </w:r>
      <w:proofErr w:type="spellStart"/>
      <w:r w:rsidRPr="005E7D18">
        <w:rPr>
          <w:rFonts w:ascii="Arial" w:eastAsia="Times New Roman" w:hAnsi="Arial" w:cs="Arial"/>
          <w:color w:val="000000"/>
          <w:sz w:val="20"/>
          <w:szCs w:val="20"/>
          <w:rtl/>
        </w:rPr>
        <w:t>הענינים</w:t>
      </w:r>
      <w:proofErr w:type="spellEnd"/>
      <w:r w:rsidRPr="005E7D18">
        <w:rPr>
          <w:rFonts w:ascii="Arial" w:eastAsia="Times New Roman" w:hAnsi="Arial" w:cs="Arial"/>
          <w:color w:val="000000"/>
          <w:sz w:val="20"/>
          <w:szCs w:val="20"/>
          <w:rtl/>
        </w:rPr>
        <w:t xml:space="preserve">, </w:t>
      </w:r>
      <w:proofErr w:type="spellStart"/>
      <w:r w:rsidRPr="005E7D18">
        <w:rPr>
          <w:rFonts w:ascii="Arial" w:eastAsia="Times New Roman" w:hAnsi="Arial" w:cs="Arial"/>
          <w:color w:val="000000"/>
          <w:sz w:val="20"/>
          <w:szCs w:val="20"/>
          <w:rtl/>
        </w:rPr>
        <w:t>ההמשכות</w:t>
      </w:r>
      <w:proofErr w:type="spellEnd"/>
      <w:r w:rsidRPr="005E7D18">
        <w:rPr>
          <w:rFonts w:ascii="Arial" w:eastAsia="Times New Roman" w:hAnsi="Arial" w:cs="Arial"/>
          <w:color w:val="000000"/>
          <w:sz w:val="20"/>
          <w:szCs w:val="20"/>
          <w:rtl/>
        </w:rPr>
        <w:t xml:space="preserve"> וההשפעות מעין וכמו שהי' בפעם הראשונה, וכרמז הידוע </w:t>
      </w:r>
      <w:proofErr w:type="spellStart"/>
      <w:r w:rsidRPr="005E7D18">
        <w:rPr>
          <w:rFonts w:ascii="Arial" w:eastAsia="Times New Roman" w:hAnsi="Arial" w:cs="Arial"/>
          <w:color w:val="000000"/>
          <w:sz w:val="20"/>
          <w:szCs w:val="20"/>
          <w:rtl/>
        </w:rPr>
        <w:t>במ"ש</w:t>
      </w:r>
      <w:proofErr w:type="spellEnd"/>
      <w:r w:rsidRPr="005E7D18">
        <w:rPr>
          <w:rFonts w:ascii="Arial" w:eastAsia="Times New Roman" w:hAnsi="Arial" w:cs="Arial"/>
          <w:color w:val="000000"/>
          <w:sz w:val="20"/>
          <w:szCs w:val="20"/>
          <w:rtl/>
        </w:rPr>
        <w:t xml:space="preserve">: והימים האלה (כשהם) נזכרים (כדבעי) ונעשים – </w:t>
      </w:r>
      <w:proofErr w:type="spellStart"/>
      <w:r w:rsidRPr="005E7D18">
        <w:rPr>
          <w:rFonts w:ascii="Arial" w:eastAsia="Times New Roman" w:hAnsi="Arial" w:cs="Arial"/>
          <w:color w:val="000000"/>
          <w:sz w:val="20"/>
          <w:szCs w:val="20"/>
          <w:rtl/>
        </w:rPr>
        <w:t>ההמשכות</w:t>
      </w:r>
      <w:proofErr w:type="spellEnd"/>
      <w:r w:rsidRPr="005E7D18">
        <w:rPr>
          <w:rFonts w:ascii="Arial" w:eastAsia="Times New Roman" w:hAnsi="Arial" w:cs="Arial"/>
          <w:color w:val="000000"/>
          <w:sz w:val="20"/>
          <w:szCs w:val="20"/>
          <w:rtl/>
        </w:rPr>
        <w:t xml:space="preserve"> וההשפעות", </w:t>
      </w:r>
      <w:proofErr w:type="spellStart"/>
      <w:r w:rsidRPr="005E7D18">
        <w:rPr>
          <w:rFonts w:ascii="Arial" w:eastAsia="Times New Roman" w:hAnsi="Arial" w:cs="Arial"/>
          <w:color w:val="000000"/>
          <w:sz w:val="20"/>
          <w:szCs w:val="20"/>
          <w:rtl/>
        </w:rPr>
        <w:t>אג"ק</w:t>
      </w:r>
      <w:proofErr w:type="spellEnd"/>
      <w:r w:rsidRPr="005E7D18">
        <w:rPr>
          <w:rFonts w:ascii="Arial" w:eastAsia="Times New Roman" w:hAnsi="Arial" w:cs="Arial"/>
          <w:color w:val="000000"/>
          <w:sz w:val="20"/>
          <w:szCs w:val="20"/>
          <w:rtl/>
        </w:rPr>
        <w:t xml:space="preserve"> כרך טו עמ' רפה.</w:t>
      </w:r>
    </w:p>
    <w:p w14:paraId="2F76180D" w14:textId="77777777" w:rsidR="005E7D18" w:rsidRPr="005E7D18" w:rsidRDefault="005E7D18" w:rsidP="005E7D18">
      <w:pPr>
        <w:shd w:val="clear" w:color="auto" w:fill="FFFFFF"/>
        <w:spacing w:after="0" w:line="240" w:lineRule="auto"/>
        <w:jc w:val="both"/>
        <w:rPr>
          <w:rFonts w:ascii="Times New Roman" w:eastAsia="Times New Roman" w:hAnsi="Times New Roman" w:cs="Times New Roman"/>
          <w:sz w:val="24"/>
          <w:szCs w:val="24"/>
          <w:rtl/>
        </w:rPr>
      </w:pPr>
      <w:r w:rsidRPr="005E7D18">
        <w:rPr>
          <w:rFonts w:ascii="Arial" w:eastAsia="Times New Roman" w:hAnsi="Arial" w:cs="Arial"/>
          <w:color w:val="000000"/>
          <w:sz w:val="20"/>
          <w:szCs w:val="20"/>
          <w:rtl/>
        </w:rPr>
        <w:t xml:space="preserve">"וידוע פירוש </w:t>
      </w:r>
      <w:proofErr w:type="spellStart"/>
      <w:r w:rsidRPr="005E7D18">
        <w:rPr>
          <w:rFonts w:ascii="Arial" w:eastAsia="Times New Roman" w:hAnsi="Arial" w:cs="Arial"/>
          <w:color w:val="000000"/>
          <w:sz w:val="20"/>
          <w:szCs w:val="20"/>
          <w:rtl/>
        </w:rPr>
        <w:t>האריז"ל</w:t>
      </w:r>
      <w:proofErr w:type="spellEnd"/>
      <w:r w:rsidRPr="005E7D18">
        <w:rPr>
          <w:rFonts w:ascii="Arial" w:eastAsia="Times New Roman" w:hAnsi="Arial" w:cs="Arial"/>
          <w:color w:val="000000"/>
          <w:sz w:val="20"/>
          <w:szCs w:val="20"/>
          <w:rtl/>
        </w:rPr>
        <w:t xml:space="preserve"> בלשון הכתוב, והימים האלה (כשהם) נזכרים (בהתעוררות המתאימה, הרי נמשכים) ונעשים (כל </w:t>
      </w:r>
      <w:proofErr w:type="spellStart"/>
      <w:r w:rsidRPr="005E7D18">
        <w:rPr>
          <w:rFonts w:ascii="Arial" w:eastAsia="Times New Roman" w:hAnsi="Arial" w:cs="Arial"/>
          <w:color w:val="000000"/>
          <w:sz w:val="20"/>
          <w:szCs w:val="20"/>
          <w:rtl/>
        </w:rPr>
        <w:t>ההמשכות</w:t>
      </w:r>
      <w:proofErr w:type="spellEnd"/>
      <w:r w:rsidRPr="005E7D18">
        <w:rPr>
          <w:rFonts w:ascii="Arial" w:eastAsia="Times New Roman" w:hAnsi="Arial" w:cs="Arial"/>
          <w:color w:val="000000"/>
          <w:sz w:val="20"/>
          <w:szCs w:val="20"/>
          <w:rtl/>
        </w:rPr>
        <w:t xml:space="preserve"> והשפעות שהיו בפעם הראשונה)" 'אגרות-קודש' כרך טו עמ' רנו". </w:t>
      </w:r>
    </w:p>
    <w:p w14:paraId="60856DA2" w14:textId="77777777" w:rsidR="005E7D18" w:rsidRPr="005E7D18" w:rsidRDefault="005E7D18" w:rsidP="005E7D18">
      <w:pPr>
        <w:bidi w:val="0"/>
        <w:spacing w:after="0" w:line="240" w:lineRule="auto"/>
        <w:rPr>
          <w:rFonts w:ascii="Times New Roman" w:eastAsia="Times New Roman" w:hAnsi="Times New Roman" w:cs="Times New Roman"/>
          <w:sz w:val="24"/>
          <w:szCs w:val="24"/>
          <w:rtl/>
        </w:rPr>
      </w:pPr>
    </w:p>
    <w:p w14:paraId="79CBC18E" w14:textId="77777777" w:rsidR="005E7D18" w:rsidRPr="005E7D18" w:rsidRDefault="005E7D18" w:rsidP="005E7D18">
      <w:pPr>
        <w:shd w:val="clear" w:color="auto" w:fill="FFFFFF"/>
        <w:spacing w:after="0" w:line="240" w:lineRule="auto"/>
        <w:jc w:val="both"/>
        <w:rPr>
          <w:rFonts w:ascii="Times New Roman" w:eastAsia="Times New Roman" w:hAnsi="Times New Roman" w:cs="Times New Roman"/>
          <w:sz w:val="24"/>
          <w:szCs w:val="24"/>
        </w:rPr>
      </w:pPr>
      <w:r w:rsidRPr="005E7D18">
        <w:rPr>
          <w:rFonts w:ascii="Arial" w:eastAsia="Times New Roman" w:hAnsi="Arial" w:cs="Arial"/>
          <w:color w:val="000000"/>
          <w:sz w:val="20"/>
          <w:szCs w:val="20"/>
          <w:rtl/>
        </w:rPr>
        <w:t xml:space="preserve">במכתב כללי מי"א ניסן תשי"ג מצטט הרבי בגוף המכתב את דברי </w:t>
      </w:r>
      <w:proofErr w:type="spellStart"/>
      <w:r w:rsidRPr="005E7D18">
        <w:rPr>
          <w:rFonts w:ascii="Arial" w:eastAsia="Times New Roman" w:hAnsi="Arial" w:cs="Arial"/>
          <w:color w:val="000000"/>
          <w:sz w:val="20"/>
          <w:szCs w:val="20"/>
          <w:rtl/>
        </w:rPr>
        <w:t>הרמ"ז</w:t>
      </w:r>
      <w:proofErr w:type="spellEnd"/>
      <w:r w:rsidRPr="005E7D18">
        <w:rPr>
          <w:rFonts w:ascii="Arial" w:eastAsia="Times New Roman" w:hAnsi="Arial" w:cs="Arial"/>
          <w:color w:val="000000"/>
          <w:sz w:val="20"/>
          <w:szCs w:val="20"/>
          <w:rtl/>
        </w:rPr>
        <w:t xml:space="preserve"> בתיקון שובבים "והימים האלה נזכרים ונעשים, </w:t>
      </w:r>
      <w:proofErr w:type="spellStart"/>
      <w:r w:rsidRPr="005E7D18">
        <w:rPr>
          <w:rFonts w:ascii="Arial" w:eastAsia="Times New Roman" w:hAnsi="Arial" w:cs="Arial"/>
          <w:color w:val="000000"/>
          <w:sz w:val="20"/>
          <w:szCs w:val="20"/>
          <w:rtl/>
        </w:rPr>
        <w:t>שבהזכר</w:t>
      </w:r>
      <w:proofErr w:type="spellEnd"/>
      <w:r w:rsidRPr="005E7D18">
        <w:rPr>
          <w:rFonts w:ascii="Arial" w:eastAsia="Times New Roman" w:hAnsi="Arial" w:cs="Arial"/>
          <w:color w:val="000000"/>
          <w:sz w:val="20"/>
          <w:szCs w:val="20"/>
          <w:rtl/>
        </w:rPr>
        <w:t xml:space="preserve"> זכרם למטה נעשים בפועל למעלה" ומסיים הרבי: </w:t>
      </w:r>
      <w:proofErr w:type="spellStart"/>
      <w:r w:rsidRPr="005E7D18">
        <w:rPr>
          <w:rFonts w:ascii="Arial" w:eastAsia="Times New Roman" w:hAnsi="Arial" w:cs="Arial"/>
          <w:color w:val="000000"/>
          <w:sz w:val="20"/>
          <w:szCs w:val="20"/>
          <w:rtl/>
        </w:rPr>
        <w:t>ובמילא</w:t>
      </w:r>
      <w:proofErr w:type="spellEnd"/>
      <w:r w:rsidRPr="005E7D18">
        <w:rPr>
          <w:rFonts w:ascii="Arial" w:eastAsia="Times New Roman" w:hAnsi="Arial" w:cs="Arial"/>
          <w:color w:val="000000"/>
          <w:sz w:val="20"/>
          <w:szCs w:val="20"/>
          <w:rtl/>
        </w:rPr>
        <w:t xml:space="preserve"> </w:t>
      </w:r>
      <w:proofErr w:type="spellStart"/>
      <w:r w:rsidRPr="005E7D18">
        <w:rPr>
          <w:rFonts w:ascii="Arial" w:eastAsia="Times New Roman" w:hAnsi="Arial" w:cs="Arial"/>
          <w:color w:val="000000"/>
          <w:sz w:val="20"/>
          <w:szCs w:val="20"/>
          <w:rtl/>
        </w:rPr>
        <w:t>נשפעים</w:t>
      </w:r>
      <w:proofErr w:type="spellEnd"/>
      <w:r w:rsidRPr="005E7D18">
        <w:rPr>
          <w:rFonts w:ascii="Arial" w:eastAsia="Times New Roman" w:hAnsi="Arial" w:cs="Arial"/>
          <w:color w:val="000000"/>
          <w:sz w:val="20"/>
          <w:szCs w:val="20"/>
          <w:rtl/>
        </w:rPr>
        <w:t xml:space="preserve"> גם למטה ומתעוררים כל </w:t>
      </w:r>
      <w:proofErr w:type="spellStart"/>
      <w:r w:rsidRPr="005E7D18">
        <w:rPr>
          <w:rFonts w:ascii="Arial" w:eastAsia="Times New Roman" w:hAnsi="Arial" w:cs="Arial"/>
          <w:color w:val="000000"/>
          <w:sz w:val="20"/>
          <w:szCs w:val="20"/>
          <w:rtl/>
        </w:rPr>
        <w:t>הענינים</w:t>
      </w:r>
      <w:proofErr w:type="spellEnd"/>
      <w:r w:rsidRPr="005E7D18">
        <w:rPr>
          <w:rFonts w:ascii="Arial" w:eastAsia="Times New Roman" w:hAnsi="Arial" w:cs="Arial"/>
          <w:color w:val="000000"/>
          <w:sz w:val="20"/>
          <w:szCs w:val="20"/>
          <w:rtl/>
        </w:rPr>
        <w:t xml:space="preserve"> הקשורים בימים ההם.</w:t>
      </w:r>
    </w:p>
    <w:p w14:paraId="18CD5F65" w14:textId="77777777" w:rsidR="005E7D18" w:rsidRPr="005E7D18" w:rsidRDefault="005E7D18" w:rsidP="005E7D18">
      <w:pPr>
        <w:shd w:val="clear" w:color="auto" w:fill="FFFFFF"/>
        <w:spacing w:after="240" w:line="240" w:lineRule="auto"/>
        <w:jc w:val="both"/>
        <w:rPr>
          <w:rFonts w:ascii="Times New Roman" w:eastAsia="Times New Roman" w:hAnsi="Times New Roman" w:cs="Times New Roman"/>
          <w:sz w:val="24"/>
          <w:szCs w:val="24"/>
          <w:rtl/>
        </w:rPr>
      </w:pPr>
      <w:r w:rsidRPr="005E7D18">
        <w:rPr>
          <w:rFonts w:ascii="Arial" w:eastAsia="Times New Roman" w:hAnsi="Arial" w:cs="Arial"/>
          <w:color w:val="000000"/>
          <w:sz w:val="20"/>
          <w:szCs w:val="20"/>
          <w:rtl/>
        </w:rPr>
        <w:t xml:space="preserve">השייכות </w:t>
      </w:r>
      <w:proofErr w:type="spellStart"/>
      <w:r w:rsidRPr="005E7D18">
        <w:rPr>
          <w:rFonts w:ascii="Arial" w:eastAsia="Times New Roman" w:hAnsi="Arial" w:cs="Arial"/>
          <w:color w:val="000000"/>
          <w:sz w:val="20"/>
          <w:szCs w:val="20"/>
          <w:rtl/>
        </w:rPr>
        <w:t>דפורים</w:t>
      </w:r>
      <w:proofErr w:type="spellEnd"/>
      <w:r w:rsidRPr="005E7D18">
        <w:rPr>
          <w:rFonts w:ascii="Arial" w:eastAsia="Times New Roman" w:hAnsi="Arial" w:cs="Arial"/>
          <w:color w:val="000000"/>
          <w:sz w:val="20"/>
          <w:szCs w:val="20"/>
          <w:rtl/>
        </w:rPr>
        <w:t xml:space="preserve"> לכללות פ' </w:t>
      </w:r>
      <w:proofErr w:type="spellStart"/>
      <w:r w:rsidRPr="005E7D18">
        <w:rPr>
          <w:rFonts w:ascii="Arial" w:eastAsia="Times New Roman" w:hAnsi="Arial" w:cs="Arial"/>
          <w:color w:val="000000"/>
          <w:sz w:val="20"/>
          <w:szCs w:val="20"/>
          <w:rtl/>
        </w:rPr>
        <w:t>תשא</w:t>
      </w:r>
      <w:proofErr w:type="spellEnd"/>
      <w:r w:rsidRPr="005E7D18">
        <w:rPr>
          <w:rFonts w:ascii="Arial" w:eastAsia="Times New Roman" w:hAnsi="Arial" w:cs="Arial"/>
          <w:color w:val="000000"/>
          <w:sz w:val="20"/>
          <w:szCs w:val="20"/>
          <w:rtl/>
        </w:rPr>
        <w:t xml:space="preserve"> את ראש גו' זה יתנו מחצית השקל - מובנת ע"פ </w:t>
      </w:r>
      <w:proofErr w:type="spellStart"/>
      <w:r w:rsidRPr="005E7D18">
        <w:rPr>
          <w:rFonts w:ascii="Arial" w:eastAsia="Times New Roman" w:hAnsi="Arial" w:cs="Arial"/>
          <w:color w:val="000000"/>
          <w:sz w:val="20"/>
          <w:szCs w:val="20"/>
          <w:rtl/>
        </w:rPr>
        <w:t>מאחז"ל</w:t>
      </w:r>
      <w:proofErr w:type="spellEnd"/>
      <w:r w:rsidRPr="005E7D18">
        <w:rPr>
          <w:rFonts w:ascii="Arial" w:eastAsia="Times New Roman" w:hAnsi="Arial" w:cs="Arial"/>
          <w:color w:val="000000"/>
          <w:sz w:val="20"/>
          <w:szCs w:val="20"/>
          <w:rtl/>
        </w:rPr>
        <w:t xml:space="preserve"> (מגילה </w:t>
      </w:r>
      <w:proofErr w:type="spellStart"/>
      <w:r w:rsidRPr="005E7D18">
        <w:rPr>
          <w:rFonts w:ascii="Arial" w:eastAsia="Times New Roman" w:hAnsi="Arial" w:cs="Arial"/>
          <w:color w:val="000000"/>
          <w:sz w:val="20"/>
          <w:szCs w:val="20"/>
          <w:rtl/>
        </w:rPr>
        <w:t>יג</w:t>
      </w:r>
      <w:proofErr w:type="spellEnd"/>
      <w:r w:rsidRPr="005E7D18">
        <w:rPr>
          <w:rFonts w:ascii="Arial" w:eastAsia="Times New Roman" w:hAnsi="Arial" w:cs="Arial"/>
          <w:color w:val="000000"/>
          <w:sz w:val="20"/>
          <w:szCs w:val="20"/>
          <w:rtl/>
        </w:rPr>
        <w:t xml:space="preserve">, </w:t>
      </w:r>
      <w:proofErr w:type="spellStart"/>
      <w:r w:rsidRPr="005E7D18">
        <w:rPr>
          <w:rFonts w:ascii="Arial" w:eastAsia="Times New Roman" w:hAnsi="Arial" w:cs="Arial"/>
          <w:color w:val="000000"/>
          <w:sz w:val="20"/>
          <w:szCs w:val="20"/>
          <w:rtl/>
        </w:rPr>
        <w:t>סע"ב</w:t>
      </w:r>
      <w:proofErr w:type="spellEnd"/>
      <w:r w:rsidRPr="005E7D18">
        <w:rPr>
          <w:rFonts w:ascii="Arial" w:eastAsia="Times New Roman" w:hAnsi="Arial" w:cs="Arial"/>
          <w:color w:val="000000"/>
          <w:sz w:val="20"/>
          <w:szCs w:val="20"/>
          <w:rtl/>
        </w:rPr>
        <w:t xml:space="preserve">) שגלוי וידוע לפני מי שאמר והיה העולם שעתיד המן לשקול שקלים על ישראל לפיכך הקדים שקליהן לשקליו". וביאור </w:t>
      </w:r>
      <w:proofErr w:type="spellStart"/>
      <w:r w:rsidRPr="005E7D18">
        <w:rPr>
          <w:rFonts w:ascii="Arial" w:eastAsia="Times New Roman" w:hAnsi="Arial" w:cs="Arial"/>
          <w:color w:val="000000"/>
          <w:sz w:val="20"/>
          <w:szCs w:val="20"/>
          <w:rtl/>
        </w:rPr>
        <w:t>השייכות:ענינו</w:t>
      </w:r>
      <w:proofErr w:type="spellEnd"/>
      <w:r w:rsidRPr="005E7D18">
        <w:rPr>
          <w:rFonts w:ascii="Arial" w:eastAsia="Times New Roman" w:hAnsi="Arial" w:cs="Arial"/>
          <w:color w:val="000000"/>
          <w:sz w:val="20"/>
          <w:szCs w:val="20"/>
          <w:rtl/>
        </w:rPr>
        <w:t xml:space="preserve"> של מחצית השקל היא - אחדות ישראל, שכל ישראל בפני עצמם הם כמו "חצי דבר", וזקוק לעוד אחד שעל ידי זה נהיה  דבר שלם. וזהו מעניינו של פורים - אחדות ישראל, </w:t>
      </w:r>
      <w:proofErr w:type="spellStart"/>
      <w:r w:rsidRPr="005E7D18">
        <w:rPr>
          <w:rFonts w:ascii="Arial" w:eastAsia="Times New Roman" w:hAnsi="Arial" w:cs="Arial"/>
          <w:color w:val="000000"/>
          <w:sz w:val="20"/>
          <w:szCs w:val="20"/>
          <w:rtl/>
        </w:rPr>
        <w:t>שע"יז</w:t>
      </w:r>
      <w:proofErr w:type="spellEnd"/>
      <w:r w:rsidRPr="005E7D18">
        <w:rPr>
          <w:rFonts w:ascii="Arial" w:eastAsia="Times New Roman" w:hAnsi="Arial" w:cs="Arial"/>
          <w:color w:val="000000"/>
          <w:sz w:val="20"/>
          <w:szCs w:val="20"/>
          <w:rtl/>
        </w:rPr>
        <w:t xml:space="preserve"> ביטלו הקטרוג של המן ("שקליו") "ישנו עם אחד מפוזר ומפורד",..."(מתוך שיחת תענית אסתר, תורת מנחם תשמ"ח, עמ' 406, הערה 66)</w:t>
      </w:r>
    </w:p>
    <w:p w14:paraId="343DF61C" w14:textId="77777777" w:rsidR="005E7D18" w:rsidRDefault="005E7D18">
      <w:pPr>
        <w:rPr>
          <w:rtl/>
        </w:rPr>
      </w:pPr>
    </w:p>
    <w:p w14:paraId="3A779005" w14:textId="62B1CBE6" w:rsidR="00E62024" w:rsidRPr="00E62024" w:rsidRDefault="00E62024" w:rsidP="00E62024">
      <w:pPr>
        <w:spacing w:after="0" w:line="240" w:lineRule="auto"/>
        <w:rPr>
          <w:rFonts w:ascii="Times New Roman" w:eastAsia="Times New Roman" w:hAnsi="Times New Roman" w:cs="Times New Roman"/>
          <w:sz w:val="24"/>
          <w:szCs w:val="24"/>
        </w:rPr>
      </w:pPr>
      <w:r>
        <w:rPr>
          <w:rFonts w:ascii="Arial" w:eastAsia="Times New Roman" w:hAnsi="Arial" w:cs="Arial" w:hint="cs"/>
          <w:b/>
          <w:bCs/>
          <w:color w:val="000000"/>
          <w:sz w:val="28"/>
          <w:szCs w:val="28"/>
          <w:shd w:val="clear" w:color="auto" w:fill="FFF2CC"/>
          <w:rtl/>
        </w:rPr>
        <w:t xml:space="preserve">נושא 2: </w:t>
      </w:r>
      <w:r w:rsidRPr="00E62024">
        <w:rPr>
          <w:rFonts w:ascii="Arial" w:eastAsia="Times New Roman" w:hAnsi="Arial" w:cs="Arial"/>
          <w:b/>
          <w:bCs/>
          <w:color w:val="000000"/>
          <w:sz w:val="28"/>
          <w:szCs w:val="28"/>
          <w:shd w:val="clear" w:color="auto" w:fill="FFF2CC"/>
          <w:rtl/>
        </w:rPr>
        <w:t>דיני קריאת המגילה</w:t>
      </w:r>
    </w:p>
    <w:p w14:paraId="17DCD5A7"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0DFD263D" w14:textId="77777777" w:rsidR="00E62024" w:rsidRPr="00E62024" w:rsidRDefault="00E62024" w:rsidP="00E62024">
      <w:pPr>
        <w:spacing w:after="0" w:line="240" w:lineRule="auto"/>
        <w:rPr>
          <w:rFonts w:ascii="Arial" w:eastAsia="Times New Roman" w:hAnsi="Arial" w:cs="Arial"/>
          <w:color w:val="000000"/>
        </w:rPr>
      </w:pPr>
      <w:r w:rsidRPr="00E62024">
        <w:rPr>
          <w:rFonts w:ascii="Arial" w:eastAsia="Times New Roman" w:hAnsi="Arial" w:cs="Arial"/>
          <w:color w:val="000000"/>
          <w:rtl/>
        </w:rPr>
        <w:t xml:space="preserve">פרק </w:t>
      </w:r>
      <w:proofErr w:type="spellStart"/>
      <w:r w:rsidRPr="00E62024">
        <w:rPr>
          <w:rFonts w:ascii="Arial" w:eastAsia="Times New Roman" w:hAnsi="Arial" w:cs="Arial"/>
          <w:color w:val="000000"/>
          <w:rtl/>
        </w:rPr>
        <w:t>טז</w:t>
      </w:r>
      <w:proofErr w:type="spellEnd"/>
      <w:r w:rsidRPr="00E62024">
        <w:rPr>
          <w:rFonts w:ascii="Arial" w:eastAsia="Times New Roman" w:hAnsi="Arial" w:cs="Arial"/>
          <w:color w:val="000000"/>
          <w:rtl/>
        </w:rPr>
        <w:t xml:space="preserve">, סעיפים </w:t>
      </w:r>
      <w:proofErr w:type="spellStart"/>
      <w:r w:rsidRPr="00E62024">
        <w:rPr>
          <w:rFonts w:ascii="Arial" w:eastAsia="Times New Roman" w:hAnsi="Arial" w:cs="Arial"/>
          <w:color w:val="000000"/>
          <w:rtl/>
        </w:rPr>
        <w:t>כח</w:t>
      </w:r>
      <w:proofErr w:type="spellEnd"/>
      <w:r w:rsidRPr="00E62024">
        <w:rPr>
          <w:rFonts w:ascii="Arial" w:eastAsia="Times New Roman" w:hAnsi="Arial" w:cs="Arial"/>
          <w:color w:val="000000"/>
          <w:rtl/>
        </w:rPr>
        <w:t>-לב - מי והיכן קוראים במגילה</w:t>
      </w:r>
    </w:p>
    <w:p w14:paraId="43B098F9" w14:textId="77777777" w:rsidR="00E62024" w:rsidRPr="00E62024" w:rsidRDefault="00E62024" w:rsidP="00E62024">
      <w:pPr>
        <w:spacing w:after="0" w:line="240" w:lineRule="auto"/>
        <w:rPr>
          <w:rFonts w:ascii="Arial" w:eastAsia="Times New Roman" w:hAnsi="Arial" w:cs="Arial"/>
          <w:color w:val="000000"/>
          <w:rtl/>
        </w:rPr>
      </w:pPr>
      <w:r w:rsidRPr="00E62024">
        <w:rPr>
          <w:rFonts w:ascii="Arial" w:eastAsia="Times New Roman" w:hAnsi="Arial" w:cs="Arial"/>
          <w:color w:val="000000"/>
          <w:rtl/>
        </w:rPr>
        <w:t>לד-מג -אופן קריאת המגילה</w:t>
      </w:r>
    </w:p>
    <w:p w14:paraId="68E965BE" w14:textId="77777777" w:rsidR="00E62024" w:rsidRPr="00E62024" w:rsidRDefault="00E62024" w:rsidP="00E62024">
      <w:pPr>
        <w:spacing w:after="0" w:line="240" w:lineRule="auto"/>
        <w:rPr>
          <w:rFonts w:ascii="Arial" w:eastAsia="Times New Roman" w:hAnsi="Arial" w:cs="Arial"/>
          <w:color w:val="000000"/>
          <w:rtl/>
        </w:rPr>
      </w:pPr>
      <w:r w:rsidRPr="00E62024">
        <w:rPr>
          <w:rFonts w:ascii="Arial" w:eastAsia="Times New Roman" w:hAnsi="Arial" w:cs="Arial"/>
          <w:color w:val="000000"/>
          <w:rtl/>
        </w:rPr>
        <w:t>מד # מו; מט; נ; נא#  - מנהגים בקריאת המגילה, </w:t>
      </w:r>
    </w:p>
    <w:p w14:paraId="5CF10955" w14:textId="77777777" w:rsidR="00E62024" w:rsidRPr="00E62024" w:rsidRDefault="00E62024" w:rsidP="00E62024">
      <w:pPr>
        <w:spacing w:after="0" w:line="240" w:lineRule="auto"/>
        <w:rPr>
          <w:rFonts w:ascii="Arial" w:eastAsia="Times New Roman" w:hAnsi="Arial" w:cs="Arial"/>
          <w:color w:val="000000"/>
          <w:rtl/>
        </w:rPr>
      </w:pPr>
    </w:p>
    <w:p w14:paraId="25FFDD85"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b/>
          <w:bCs/>
          <w:color w:val="000000"/>
          <w:sz w:val="26"/>
          <w:szCs w:val="26"/>
          <w:shd w:val="clear" w:color="auto" w:fill="FF9900"/>
          <w:rtl/>
        </w:rPr>
        <w:t>מבט לשיעור: </w:t>
      </w:r>
    </w:p>
    <w:p w14:paraId="63E1F069"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222222"/>
          <w:sz w:val="21"/>
          <w:szCs w:val="21"/>
          <w:shd w:val="clear" w:color="auto" w:fill="FFFFFF"/>
          <w:rtl/>
        </w:rPr>
        <w:t xml:space="preserve">סיפור המגילה הוא סיפור הגלות. הריחוק מה' החטא של השתתפות במשתה אחשוורוש, גזרת ההשמדה כאשר העילה היא "ישנו עם אחד מפוזר ומפורד בין כל העמים" ,בגזירה הושוו כל חלקי העם כאחד- האנשים, הנשים והטף ודווקא ביום אחד.  קריאת אסתר ומרדכי "לך כנוס את כל היהודים" - ההבנה שיש לקבל עול מלכות שמים מחדש ביחד מתוך מסירות נפש ואחדות. וזו </w:t>
      </w:r>
      <w:proofErr w:type="spellStart"/>
      <w:r w:rsidRPr="00E62024">
        <w:rPr>
          <w:rFonts w:ascii="Arial" w:eastAsia="Times New Roman" w:hAnsi="Arial" w:cs="Arial"/>
          <w:color w:val="222222"/>
          <w:sz w:val="21"/>
          <w:szCs w:val="21"/>
          <w:shd w:val="clear" w:color="auto" w:fill="FFFFFF"/>
          <w:rtl/>
        </w:rPr>
        <w:t>היתה</w:t>
      </w:r>
      <w:proofErr w:type="spellEnd"/>
      <w:r w:rsidRPr="00E62024">
        <w:rPr>
          <w:rFonts w:ascii="Arial" w:eastAsia="Times New Roman" w:hAnsi="Arial" w:cs="Arial"/>
          <w:color w:val="222222"/>
          <w:sz w:val="21"/>
          <w:szCs w:val="21"/>
          <w:shd w:val="clear" w:color="auto" w:fill="FFFFFF"/>
          <w:rtl/>
        </w:rPr>
        <w:t xml:space="preserve"> הסיבה להצלה. </w:t>
      </w:r>
    </w:p>
    <w:p w14:paraId="6DD0D5B7"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222222"/>
          <w:sz w:val="21"/>
          <w:szCs w:val="21"/>
          <w:shd w:val="clear" w:color="auto" w:fill="FFFFFF"/>
          <w:rtl/>
        </w:rPr>
        <w:t>פורים הוא שיא הגלות ודווקא בו ישנה סגירת מעגל החל ממתן תורה. "קיימו וקיבלו עליהם היהודים"- קיימו וקיבלו בפורים את מה שקיבלו עליהם במתן תורה. הרבי  (</w:t>
      </w:r>
      <w:r w:rsidRPr="00E62024">
        <w:rPr>
          <w:rFonts w:ascii="Arial" w:eastAsia="Times New Roman" w:hAnsi="Arial" w:cs="Arial"/>
          <w:color w:val="000000"/>
          <w:sz w:val="20"/>
          <w:szCs w:val="20"/>
          <w:rtl/>
        </w:rPr>
        <w:t>שיחת תענית אסתר, תורת מנחם תשמ"ח)</w:t>
      </w:r>
    </w:p>
    <w:p w14:paraId="7FA3CB0F"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222222"/>
          <w:sz w:val="21"/>
          <w:szCs w:val="21"/>
          <w:shd w:val="clear" w:color="auto" w:fill="FFFFFF"/>
          <w:rtl/>
        </w:rPr>
        <w:t>משווה בין מתן תורה לבין קבלת התורה בפורים, אחד הדברים  העקרוניים הוא התנאי של האחדות כהקדמה למתן תורה . </w:t>
      </w:r>
    </w:p>
    <w:p w14:paraId="49B1E8C6"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222222"/>
          <w:sz w:val="21"/>
          <w:szCs w:val="21"/>
          <w:shd w:val="clear" w:color="auto" w:fill="FFFFFF"/>
          <w:rtl/>
        </w:rPr>
        <w:t xml:space="preserve">אם ניצמד להשוואה בין פורים למתן תורה  נגלה גם כי הילדים שהם </w:t>
      </w:r>
      <w:r w:rsidRPr="00E62024">
        <w:rPr>
          <w:rFonts w:ascii="Arial" w:eastAsia="Times New Roman" w:hAnsi="Arial" w:cs="Arial"/>
          <w:b/>
          <w:bCs/>
          <w:color w:val="222222"/>
          <w:sz w:val="21"/>
          <w:szCs w:val="21"/>
          <w:shd w:val="clear" w:color="auto" w:fill="FFFFFF"/>
          <w:rtl/>
        </w:rPr>
        <w:t>הערבים</w:t>
      </w:r>
      <w:r w:rsidRPr="00E62024">
        <w:rPr>
          <w:rFonts w:ascii="Arial" w:eastAsia="Times New Roman" w:hAnsi="Arial" w:cs="Arial"/>
          <w:color w:val="222222"/>
          <w:sz w:val="21"/>
          <w:szCs w:val="21"/>
          <w:shd w:val="clear" w:color="auto" w:fill="FFFFFF"/>
          <w:rtl/>
        </w:rPr>
        <w:t xml:space="preserve"> לקיום התורה- הילדים השתתפו אף הם במעמד </w:t>
      </w:r>
      <w:proofErr w:type="spellStart"/>
      <w:r w:rsidRPr="00E62024">
        <w:rPr>
          <w:rFonts w:ascii="Arial" w:eastAsia="Times New Roman" w:hAnsi="Arial" w:cs="Arial"/>
          <w:color w:val="222222"/>
          <w:sz w:val="21"/>
          <w:szCs w:val="21"/>
          <w:shd w:val="clear" w:color="auto" w:fill="FFFFFF"/>
          <w:rtl/>
        </w:rPr>
        <w:t>ההקהל</w:t>
      </w:r>
      <w:proofErr w:type="spellEnd"/>
      <w:r w:rsidRPr="00E62024">
        <w:rPr>
          <w:rFonts w:ascii="Arial" w:eastAsia="Times New Roman" w:hAnsi="Arial" w:cs="Arial"/>
          <w:color w:val="222222"/>
          <w:sz w:val="21"/>
          <w:szCs w:val="21"/>
          <w:shd w:val="clear" w:color="auto" w:fill="FFFFFF"/>
          <w:rtl/>
        </w:rPr>
        <w:t xml:space="preserve"> הגדול של מרדכי בשושן, הוא אסף רבבות ילדים והוא עצמו ישב ולימד אותם תורה.</w:t>
      </w:r>
    </w:p>
    <w:p w14:paraId="493BC42D"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222222"/>
          <w:sz w:val="21"/>
          <w:szCs w:val="21"/>
          <w:shd w:val="clear" w:color="auto" w:fill="FFFFFF"/>
          <w:rtl/>
        </w:rPr>
        <w:t> </w:t>
      </w:r>
    </w:p>
    <w:p w14:paraId="14E1E0CB"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b/>
          <w:bCs/>
          <w:color w:val="000000"/>
          <w:sz w:val="26"/>
          <w:szCs w:val="26"/>
          <w:shd w:val="clear" w:color="auto" w:fill="FF9900"/>
          <w:rtl/>
        </w:rPr>
        <w:t>לב השיעור - התובנה המרכזית:</w:t>
      </w:r>
      <w:r w:rsidRPr="00E62024">
        <w:rPr>
          <w:rFonts w:ascii="Arial" w:eastAsia="Times New Roman" w:hAnsi="Arial" w:cs="Arial"/>
          <w:color w:val="000000"/>
          <w:sz w:val="26"/>
          <w:szCs w:val="26"/>
          <w:shd w:val="clear" w:color="auto" w:fill="FF9900"/>
          <w:rtl/>
        </w:rPr>
        <w:t> </w:t>
      </w:r>
    </w:p>
    <w:p w14:paraId="38799B8C" w14:textId="77777777" w:rsidR="00E62024" w:rsidRPr="00E62024" w:rsidRDefault="00E62024" w:rsidP="00E62024">
      <w:pPr>
        <w:shd w:val="clear" w:color="auto" w:fill="FFFFFF"/>
        <w:spacing w:after="0" w:line="240" w:lineRule="auto"/>
        <w:jc w:val="both"/>
        <w:rPr>
          <w:rFonts w:ascii="Times New Roman" w:eastAsia="Times New Roman" w:hAnsi="Times New Roman" w:cs="Times New Roman"/>
          <w:sz w:val="24"/>
          <w:szCs w:val="24"/>
          <w:rtl/>
        </w:rPr>
      </w:pPr>
      <w:r w:rsidRPr="00E62024">
        <w:rPr>
          <w:rFonts w:ascii="Times New Roman" w:eastAsia="Times New Roman" w:hAnsi="Times New Roman" w:cs="Times New Roman"/>
          <w:sz w:val="24"/>
          <w:szCs w:val="24"/>
          <w:rtl/>
        </w:rPr>
        <w:t> </w:t>
      </w:r>
    </w:p>
    <w:p w14:paraId="2C510E7F" w14:textId="77777777" w:rsidR="00E62024" w:rsidRPr="00E62024" w:rsidRDefault="00E62024" w:rsidP="00E62024">
      <w:pPr>
        <w:shd w:val="clear" w:color="auto" w:fill="FFFFFF"/>
        <w:spacing w:after="0" w:line="240" w:lineRule="auto"/>
        <w:jc w:val="both"/>
        <w:rPr>
          <w:rFonts w:ascii="Times New Roman" w:eastAsia="Times New Roman" w:hAnsi="Times New Roman" w:cs="Times New Roman"/>
          <w:sz w:val="24"/>
          <w:szCs w:val="24"/>
          <w:rtl/>
        </w:rPr>
      </w:pPr>
      <w:r w:rsidRPr="00E62024">
        <w:rPr>
          <w:rFonts w:ascii="Arial" w:eastAsia="Times New Roman" w:hAnsi="Arial" w:cs="Arial"/>
          <w:color w:val="000000"/>
          <w:sz w:val="20"/>
          <w:szCs w:val="20"/>
          <w:rtl/>
        </w:rPr>
        <w:t xml:space="preserve">כשאנו מקיימים את הפעולות קריאת המגילה ומחזקים את הרעיון של האחדות העם והילדים סביב התורה = </w:t>
      </w:r>
      <w:r w:rsidRPr="00E62024">
        <w:rPr>
          <w:rFonts w:ascii="Arial" w:eastAsia="Times New Roman" w:hAnsi="Arial" w:cs="Arial"/>
          <w:b/>
          <w:bCs/>
          <w:color w:val="000000"/>
          <w:sz w:val="20"/>
          <w:szCs w:val="20"/>
          <w:rtl/>
        </w:rPr>
        <w:t>נזכרים</w:t>
      </w:r>
      <w:r w:rsidRPr="00E62024">
        <w:rPr>
          <w:rFonts w:ascii="Arial" w:eastAsia="Times New Roman" w:hAnsi="Arial" w:cs="Arial"/>
          <w:color w:val="000000"/>
          <w:sz w:val="20"/>
          <w:szCs w:val="20"/>
          <w:rtl/>
        </w:rPr>
        <w:t xml:space="preserve">, אז </w:t>
      </w:r>
      <w:r w:rsidRPr="00E62024">
        <w:rPr>
          <w:rFonts w:ascii="Arial" w:eastAsia="Times New Roman" w:hAnsi="Arial" w:cs="Arial"/>
          <w:b/>
          <w:bCs/>
          <w:color w:val="000000"/>
          <w:sz w:val="20"/>
          <w:szCs w:val="20"/>
          <w:rtl/>
        </w:rPr>
        <w:t>נעשים</w:t>
      </w:r>
      <w:r w:rsidRPr="00E62024">
        <w:rPr>
          <w:rFonts w:ascii="Arial" w:eastAsia="Times New Roman" w:hAnsi="Arial" w:cs="Arial"/>
          <w:color w:val="000000"/>
          <w:sz w:val="20"/>
          <w:szCs w:val="20"/>
          <w:rtl/>
        </w:rPr>
        <w:t>= אנחנו ממשיכים את ההשפעה של האחדות וקבלת התורה מחדש. </w:t>
      </w:r>
    </w:p>
    <w:p w14:paraId="3CA5E04D" w14:textId="77777777" w:rsidR="00E62024" w:rsidRPr="00E62024" w:rsidRDefault="00E62024" w:rsidP="00E62024">
      <w:pPr>
        <w:shd w:val="clear" w:color="auto" w:fill="FFFFFF"/>
        <w:spacing w:after="0" w:line="240" w:lineRule="auto"/>
        <w:jc w:val="both"/>
        <w:rPr>
          <w:rFonts w:ascii="Times New Roman" w:eastAsia="Times New Roman" w:hAnsi="Times New Roman" w:cs="Times New Roman"/>
          <w:sz w:val="24"/>
          <w:szCs w:val="24"/>
          <w:rtl/>
        </w:rPr>
      </w:pPr>
      <w:r w:rsidRPr="00E62024">
        <w:rPr>
          <w:rFonts w:ascii="Arial" w:eastAsia="Times New Roman" w:hAnsi="Arial" w:cs="Arial"/>
          <w:color w:val="000000"/>
          <w:sz w:val="20"/>
          <w:szCs w:val="20"/>
          <w:rtl/>
        </w:rPr>
        <w:t xml:space="preserve">גרמה לביטול הגזירה של המן </w:t>
      </w:r>
      <w:proofErr w:type="spellStart"/>
      <w:r w:rsidRPr="00E62024">
        <w:rPr>
          <w:rFonts w:ascii="Arial" w:eastAsia="Times New Roman" w:hAnsi="Arial" w:cs="Arial"/>
          <w:color w:val="000000"/>
          <w:sz w:val="20"/>
          <w:szCs w:val="20"/>
          <w:rtl/>
        </w:rPr>
        <w:t>בכח</w:t>
      </w:r>
      <w:proofErr w:type="spellEnd"/>
      <w:r w:rsidRPr="00E62024">
        <w:rPr>
          <w:rFonts w:ascii="Arial" w:eastAsia="Times New Roman" w:hAnsi="Arial" w:cs="Arial"/>
          <w:color w:val="000000"/>
          <w:sz w:val="20"/>
          <w:szCs w:val="20"/>
          <w:rtl/>
        </w:rPr>
        <w:t xml:space="preserve"> האחדות וממשיך בכל שנה את </w:t>
      </w:r>
      <w:proofErr w:type="spellStart"/>
      <w:r w:rsidRPr="00E62024">
        <w:rPr>
          <w:rFonts w:ascii="Arial" w:eastAsia="Times New Roman" w:hAnsi="Arial" w:cs="Arial"/>
          <w:color w:val="000000"/>
          <w:sz w:val="20"/>
          <w:szCs w:val="20"/>
          <w:rtl/>
        </w:rPr>
        <w:t>כח</w:t>
      </w:r>
      <w:proofErr w:type="spellEnd"/>
      <w:r w:rsidRPr="00E62024">
        <w:rPr>
          <w:rFonts w:ascii="Arial" w:eastAsia="Times New Roman" w:hAnsi="Arial" w:cs="Arial"/>
          <w:color w:val="000000"/>
          <w:sz w:val="20"/>
          <w:szCs w:val="20"/>
          <w:rtl/>
        </w:rPr>
        <w:t xml:space="preserve"> האחדות שתביא </w:t>
      </w:r>
      <w:proofErr w:type="spellStart"/>
      <w:r w:rsidRPr="00E62024">
        <w:rPr>
          <w:rFonts w:ascii="Arial" w:eastAsia="Times New Roman" w:hAnsi="Arial" w:cs="Arial"/>
          <w:color w:val="000000"/>
          <w:sz w:val="20"/>
          <w:szCs w:val="20"/>
          <w:rtl/>
        </w:rPr>
        <w:t>בעז"ה</w:t>
      </w:r>
      <w:proofErr w:type="spellEnd"/>
      <w:r w:rsidRPr="00E62024">
        <w:rPr>
          <w:rFonts w:ascii="Arial" w:eastAsia="Times New Roman" w:hAnsi="Arial" w:cs="Arial"/>
          <w:color w:val="000000"/>
          <w:sz w:val="20"/>
          <w:szCs w:val="20"/>
          <w:rtl/>
        </w:rPr>
        <w:t xml:space="preserve"> לביטול הגלות.</w:t>
      </w:r>
    </w:p>
    <w:p w14:paraId="429AAC5C"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b/>
          <w:bCs/>
          <w:color w:val="000000"/>
          <w:sz w:val="28"/>
          <w:szCs w:val="28"/>
          <w:shd w:val="clear" w:color="auto" w:fill="FF9900"/>
          <w:rtl/>
        </w:rPr>
        <w:t>מושגים</w:t>
      </w:r>
    </w:p>
    <w:p w14:paraId="42D31CB7"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38016369"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b/>
          <w:bCs/>
          <w:color w:val="000000"/>
          <w:rtl/>
        </w:rPr>
        <w:t>מושגי תוכן</w:t>
      </w:r>
    </w:p>
    <w:p w14:paraId="284F7F33"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b/>
          <w:bCs/>
          <w:color w:val="000000"/>
          <w:rtl/>
        </w:rPr>
        <w:t>(הגדרות מתוך מסמך המושגים בהלכה- להעתיק)</w:t>
      </w:r>
    </w:p>
    <w:p w14:paraId="0CCF8905"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10C82EDB"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color w:val="000000"/>
          <w:rtl/>
        </w:rPr>
        <w:lastRenderedPageBreak/>
        <w:t>מגילת אסתר</w:t>
      </w:r>
    </w:p>
    <w:p w14:paraId="6ABA3736" w14:textId="77777777" w:rsidR="00E62024" w:rsidRPr="00E62024" w:rsidRDefault="00E62024" w:rsidP="00E62024">
      <w:pPr>
        <w:shd w:val="clear" w:color="auto" w:fill="FFFFFF"/>
        <w:spacing w:after="0" w:line="240" w:lineRule="auto"/>
        <w:jc w:val="both"/>
        <w:rPr>
          <w:rFonts w:ascii="Times New Roman" w:eastAsia="Times New Roman" w:hAnsi="Times New Roman" w:cs="Times New Roman"/>
          <w:sz w:val="24"/>
          <w:szCs w:val="24"/>
          <w:rtl/>
        </w:rPr>
      </w:pPr>
      <w:r w:rsidRPr="00E62024">
        <w:rPr>
          <w:rFonts w:ascii="Times New Roman" w:eastAsia="Times New Roman" w:hAnsi="Times New Roman" w:cs="Times New Roman"/>
          <w:sz w:val="24"/>
          <w:szCs w:val="24"/>
          <w:rtl/>
        </w:rPr>
        <w:t> </w:t>
      </w:r>
    </w:p>
    <w:p w14:paraId="04E5008A"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60527384"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b/>
          <w:bCs/>
          <w:color w:val="000000"/>
          <w:rtl/>
        </w:rPr>
        <w:t>מושגי בסיס</w:t>
      </w:r>
    </w:p>
    <w:p w14:paraId="5626706F"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צאת הכוכבים</w:t>
      </w:r>
    </w:p>
    <w:p w14:paraId="1BB4383B"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מצווה מן המובחר</w:t>
      </w:r>
    </w:p>
    <w:p w14:paraId="6BDDE41B"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רב עם הדרת מלך</w:t>
      </w:r>
    </w:p>
    <w:p w14:paraId="3A84D43F"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קטן</w:t>
      </w:r>
    </w:p>
    <w:p w14:paraId="14CF5938"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719E7522" w14:textId="77777777" w:rsidR="00E62024" w:rsidRPr="00E62024" w:rsidRDefault="00E62024" w:rsidP="00E62024">
      <w:pPr>
        <w:shd w:val="clear" w:color="auto" w:fill="FFFFFF"/>
        <w:spacing w:after="0" w:line="240" w:lineRule="auto"/>
        <w:jc w:val="both"/>
        <w:rPr>
          <w:rFonts w:ascii="Times New Roman" w:eastAsia="Times New Roman" w:hAnsi="Times New Roman" w:cs="Times New Roman"/>
          <w:sz w:val="24"/>
          <w:szCs w:val="24"/>
        </w:rPr>
      </w:pPr>
      <w:r w:rsidRPr="00E62024">
        <w:rPr>
          <w:rFonts w:ascii="Times New Roman" w:eastAsia="Times New Roman" w:hAnsi="Times New Roman" w:cs="Times New Roman"/>
          <w:sz w:val="24"/>
          <w:szCs w:val="24"/>
          <w:rtl/>
        </w:rPr>
        <w:t> </w:t>
      </w:r>
    </w:p>
    <w:p w14:paraId="6700979B"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1CC4F1B3"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b/>
          <w:bCs/>
          <w:color w:val="000000"/>
          <w:sz w:val="26"/>
          <w:szCs w:val="26"/>
          <w:shd w:val="clear" w:color="auto" w:fill="FF9900"/>
          <w:rtl/>
        </w:rPr>
        <w:t>הנושאים בקצרה</w:t>
      </w:r>
    </w:p>
    <w:p w14:paraId="4A791214"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21B76FFF"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b/>
          <w:bCs/>
          <w:color w:val="000000"/>
          <w:shd w:val="clear" w:color="auto" w:fill="FFF2CC"/>
          <w:rtl/>
        </w:rPr>
        <w:t>תוכן המגילה</w:t>
      </w:r>
    </w:p>
    <w:p w14:paraId="15503E3D"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42707144"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color w:val="000000"/>
          <w:rtl/>
        </w:rPr>
        <w:t xml:space="preserve">מבנה המגילה  </w:t>
      </w:r>
      <w:r w:rsidRPr="00E62024">
        <w:rPr>
          <w:rFonts w:ascii="Arial" w:eastAsia="Times New Roman" w:hAnsi="Arial" w:cs="Arial"/>
          <w:color w:val="000000"/>
          <w:u w:val="single"/>
          <w:rtl/>
        </w:rPr>
        <w:t>בהלימה לערך קבלת התורה מתוך אחדות כמענה לגזירה:</w:t>
      </w:r>
    </w:p>
    <w:p w14:paraId="6EB62600"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 xml:space="preserve">החל מהחטא- התרחקות מהתורה- השתתפות במשתה, הגזרה (ישנו עם אחד מפוזר- חוסר האחדות), התגובה- לך </w:t>
      </w:r>
      <w:proofErr w:type="spellStart"/>
      <w:r w:rsidRPr="00E62024">
        <w:rPr>
          <w:rFonts w:ascii="Arial" w:eastAsia="Times New Roman" w:hAnsi="Arial" w:cs="Arial"/>
          <w:color w:val="000000"/>
          <w:rtl/>
        </w:rPr>
        <w:t>כנוס+המדרש</w:t>
      </w:r>
      <w:proofErr w:type="spellEnd"/>
      <w:r w:rsidRPr="00E62024">
        <w:rPr>
          <w:rFonts w:ascii="Arial" w:eastAsia="Times New Roman" w:hAnsi="Arial" w:cs="Arial"/>
          <w:color w:val="000000"/>
          <w:rtl/>
        </w:rPr>
        <w:t xml:space="preserve"> של הילדים (מסירות נפש לא להמיר את הדת ולהינצל)- קבלה מחודשת של התורה, נס ההצלה, קביעת חג הפורים- כיצד מצוות הפורים קשורים לאחדות), </w:t>
      </w:r>
    </w:p>
    <w:p w14:paraId="5CDCC835"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u w:val="single"/>
          <w:rtl/>
        </w:rPr>
        <w:t xml:space="preserve">דרך </w:t>
      </w:r>
      <w:proofErr w:type="spellStart"/>
      <w:r w:rsidRPr="00E62024">
        <w:rPr>
          <w:rFonts w:ascii="Arial" w:eastAsia="Times New Roman" w:hAnsi="Arial" w:cs="Arial"/>
          <w:color w:val="000000"/>
          <w:u w:val="single"/>
          <w:rtl/>
        </w:rPr>
        <w:t>משחק+תובנות</w:t>
      </w:r>
      <w:proofErr w:type="spellEnd"/>
    </w:p>
    <w:p w14:paraId="1CF97CFC"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2A3CA052"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b/>
          <w:bCs/>
          <w:color w:val="000000"/>
          <w:shd w:val="clear" w:color="auto" w:fill="FFF2CC"/>
          <w:rtl/>
        </w:rPr>
        <w:t xml:space="preserve">מי חייב בקריאה? ולמה?  </w:t>
      </w:r>
      <w:proofErr w:type="spellStart"/>
      <w:r w:rsidRPr="00E62024">
        <w:rPr>
          <w:rFonts w:ascii="Arial" w:eastAsia="Times New Roman" w:hAnsi="Arial" w:cs="Arial"/>
          <w:b/>
          <w:bCs/>
          <w:color w:val="000000"/>
          <w:shd w:val="clear" w:color="auto" w:fill="FFF2CC"/>
          <w:rtl/>
        </w:rPr>
        <w:t>כח</w:t>
      </w:r>
      <w:proofErr w:type="spellEnd"/>
      <w:r w:rsidRPr="00E62024">
        <w:rPr>
          <w:rFonts w:ascii="Arial" w:eastAsia="Times New Roman" w:hAnsi="Arial" w:cs="Arial"/>
          <w:b/>
          <w:bCs/>
          <w:color w:val="000000"/>
          <w:shd w:val="clear" w:color="auto" w:fill="FFF2CC"/>
          <w:rtl/>
        </w:rPr>
        <w:t>, ל</w:t>
      </w:r>
    </w:p>
    <w:p w14:paraId="72DF3C48"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כולם אנשים , נשים ואפילו יש לחנך את הקטנים</w:t>
      </w:r>
    </w:p>
    <w:p w14:paraId="791895D5"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3F38FA00"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b/>
          <w:bCs/>
          <w:color w:val="000000"/>
          <w:rtl/>
        </w:rPr>
        <w:t>הקשר לערך:</w:t>
      </w:r>
    </w:p>
    <w:p w14:paraId="07DBA1F4"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 xml:space="preserve">ההלכה אומרת להביא את הילדים ולחנך אותם לשמוע. לילדים היה חלק נרחב בזכות של ביטול הגזרה- המדרש שמרדכי כינס. </w:t>
      </w:r>
      <w:proofErr w:type="spellStart"/>
      <w:r w:rsidRPr="00E62024">
        <w:rPr>
          <w:rFonts w:ascii="Arial" w:eastAsia="Times New Roman" w:hAnsi="Arial" w:cs="Arial"/>
          <w:color w:val="000000"/>
          <w:rtl/>
        </w:rPr>
        <w:t>הכח</w:t>
      </w:r>
      <w:proofErr w:type="spellEnd"/>
      <w:r w:rsidRPr="00E62024">
        <w:rPr>
          <w:rFonts w:ascii="Arial" w:eastAsia="Times New Roman" w:hAnsi="Arial" w:cs="Arial"/>
          <w:color w:val="000000"/>
          <w:rtl/>
        </w:rPr>
        <w:t xml:space="preserve"> של לימוד התורה לילדים.</w:t>
      </w:r>
    </w:p>
    <w:p w14:paraId="0FE0B9DA" w14:textId="77777777" w:rsidR="00E62024" w:rsidRPr="00E62024" w:rsidRDefault="00E62024" w:rsidP="00E62024">
      <w:pPr>
        <w:bidi w:val="0"/>
        <w:spacing w:after="240" w:line="240" w:lineRule="auto"/>
        <w:rPr>
          <w:rFonts w:ascii="Times New Roman" w:eastAsia="Times New Roman" w:hAnsi="Times New Roman" w:cs="Times New Roman"/>
          <w:sz w:val="24"/>
          <w:szCs w:val="24"/>
          <w:rtl/>
        </w:rPr>
      </w:pPr>
    </w:p>
    <w:p w14:paraId="3B469A1E"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b/>
          <w:bCs/>
          <w:color w:val="000000"/>
          <w:shd w:val="clear" w:color="auto" w:fill="FFF2CC"/>
          <w:rtl/>
        </w:rPr>
        <w:t xml:space="preserve">מתי והיכן? </w:t>
      </w:r>
      <w:proofErr w:type="spellStart"/>
      <w:r w:rsidRPr="00E62024">
        <w:rPr>
          <w:rFonts w:ascii="Arial" w:eastAsia="Times New Roman" w:hAnsi="Arial" w:cs="Arial"/>
          <w:b/>
          <w:bCs/>
          <w:color w:val="000000"/>
          <w:shd w:val="clear" w:color="auto" w:fill="FFF2CC"/>
          <w:rtl/>
        </w:rPr>
        <w:t>כח</w:t>
      </w:r>
      <w:proofErr w:type="spellEnd"/>
      <w:r w:rsidRPr="00E62024">
        <w:rPr>
          <w:rFonts w:ascii="Arial" w:eastAsia="Times New Roman" w:hAnsi="Arial" w:cs="Arial"/>
          <w:b/>
          <w:bCs/>
          <w:color w:val="000000"/>
          <w:shd w:val="clear" w:color="auto" w:fill="FFF2CC"/>
          <w:rtl/>
        </w:rPr>
        <w:t xml:space="preserve"> - לב  </w:t>
      </w:r>
    </w:p>
    <w:p w14:paraId="1E933409"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עדיף בבית הכנסת ברוב עם -מובחר אם אי אפשר- מניין , ואם לא ניתן- ביחידות</w:t>
      </w:r>
    </w:p>
    <w:p w14:paraId="10400D85"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04536F67"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color w:val="000000"/>
          <w:rtl/>
        </w:rPr>
        <w:t>למה?</w:t>
      </w:r>
    </w:p>
    <w:p w14:paraId="0FE56BDB"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ברוב עם הדרת מלך</w:t>
      </w:r>
    </w:p>
    <w:p w14:paraId="6F677531"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b/>
          <w:bCs/>
          <w:color w:val="000000"/>
          <w:rtl/>
        </w:rPr>
        <w:t>הקשר לערך:</w:t>
      </w:r>
    </w:p>
    <w:p w14:paraId="6F07C153"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ההלכה מעודדת אותנו להתאסף ביחד באחדות לקריאת המגילה.</w:t>
      </w:r>
    </w:p>
    <w:p w14:paraId="179075FB"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1C0AD628"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b/>
          <w:bCs/>
          <w:color w:val="000000"/>
          <w:shd w:val="clear" w:color="auto" w:fill="FFF2CC"/>
          <w:rtl/>
        </w:rPr>
        <w:t>אופן קריאת המגילה</w:t>
      </w:r>
      <w:r w:rsidRPr="00E62024">
        <w:rPr>
          <w:rFonts w:ascii="Arial" w:eastAsia="Times New Roman" w:hAnsi="Arial" w:cs="Arial"/>
          <w:color w:val="000000"/>
          <w:rtl/>
        </w:rPr>
        <w:t xml:space="preserve"> - ל</w:t>
      </w:r>
      <w:r w:rsidRPr="00E62024">
        <w:rPr>
          <w:rFonts w:ascii="Arial" w:eastAsia="Times New Roman" w:hAnsi="Arial" w:cs="Arial"/>
          <w:color w:val="FF0000"/>
          <w:rtl/>
        </w:rPr>
        <w:t xml:space="preserve">ו - </w:t>
      </w:r>
      <w:r w:rsidRPr="00E62024">
        <w:rPr>
          <w:rFonts w:ascii="Arial" w:eastAsia="Times New Roman" w:hAnsi="Arial" w:cs="Arial"/>
          <w:color w:val="000000"/>
          <w:rtl/>
        </w:rPr>
        <w:t>-מג </w:t>
      </w:r>
    </w:p>
    <w:p w14:paraId="66C68A4E"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69B4C101"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color w:val="000000"/>
          <w:rtl/>
        </w:rPr>
        <w:t xml:space="preserve">הכוונה בברכות (לו, </w:t>
      </w:r>
      <w:proofErr w:type="spellStart"/>
      <w:r w:rsidRPr="00E62024">
        <w:rPr>
          <w:rFonts w:ascii="Arial" w:eastAsia="Times New Roman" w:hAnsi="Arial" w:cs="Arial"/>
          <w:color w:val="000000"/>
          <w:rtl/>
        </w:rPr>
        <w:t>לז</w:t>
      </w:r>
      <w:proofErr w:type="spellEnd"/>
      <w:r w:rsidRPr="00E62024">
        <w:rPr>
          <w:rFonts w:ascii="Arial" w:eastAsia="Times New Roman" w:hAnsi="Arial" w:cs="Arial"/>
          <w:color w:val="000000"/>
          <w:rtl/>
        </w:rPr>
        <w:t>)</w:t>
      </w:r>
    </w:p>
    <w:p w14:paraId="565D2811"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שמיעת המילים - לח-</w:t>
      </w:r>
      <w:proofErr w:type="spellStart"/>
      <w:r w:rsidRPr="00E62024">
        <w:rPr>
          <w:rFonts w:ascii="Arial" w:eastAsia="Times New Roman" w:hAnsi="Arial" w:cs="Arial"/>
          <w:color w:val="000000"/>
          <w:rtl/>
        </w:rPr>
        <w:t>מב</w:t>
      </w:r>
      <w:proofErr w:type="spellEnd"/>
    </w:p>
    <w:p w14:paraId="4ED6F2CF"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במה? - לט, מ, מג</w:t>
      </w:r>
    </w:p>
    <w:p w14:paraId="272DD8DA"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עדיף לשמוע ממגילה כשרה, אפשר בחומש , לא באמצעים אלקטרוניים</w:t>
      </w:r>
    </w:p>
    <w:p w14:paraId="24E4DB05"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b/>
          <w:bCs/>
          <w:color w:val="000000"/>
          <w:rtl/>
        </w:rPr>
        <w:t>הקשר לערך</w:t>
      </w:r>
    </w:p>
    <w:p w14:paraId="7AB30EA7"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לשמוע כל מילה ולהבין את השתלשלות האירועים ולהתחזק באחדות וקבלת התורה</w:t>
      </w:r>
    </w:p>
    <w:p w14:paraId="42461394"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1569F8CC"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b/>
          <w:bCs/>
          <w:color w:val="000000"/>
          <w:shd w:val="clear" w:color="auto" w:fill="FFF2CC"/>
          <w:rtl/>
        </w:rPr>
        <w:t>מנהגים בקריאת המגילה</w:t>
      </w:r>
    </w:p>
    <w:p w14:paraId="1D7A7065"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7D3694B3"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color w:val="000000"/>
          <w:rtl/>
        </w:rPr>
        <w:t>מד # מו; מט; נ; נא#  </w:t>
      </w:r>
    </w:p>
    <w:p w14:paraId="31F39834"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קריאת פסוקים בקול:</w:t>
      </w:r>
    </w:p>
    <w:p w14:paraId="6922E26C"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עשרת בני המן, פסוקי הגאולה(מו, נא)</w:t>
      </w:r>
    </w:p>
    <w:p w14:paraId="7A5539C6"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נענוע המגילה במילים האגרת הזאת - נ</w:t>
      </w:r>
    </w:p>
    <w:p w14:paraId="32965A64"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הכאת המן בזמן הקריאה - מט</w:t>
      </w:r>
    </w:p>
    <w:p w14:paraId="4D1672BD" w14:textId="77777777" w:rsidR="00E62024" w:rsidRPr="00E62024" w:rsidRDefault="00E62024" w:rsidP="00E62024">
      <w:pPr>
        <w:bidi w:val="0"/>
        <w:spacing w:after="0" w:line="240" w:lineRule="auto"/>
        <w:rPr>
          <w:rFonts w:ascii="Times New Roman" w:eastAsia="Times New Roman" w:hAnsi="Times New Roman" w:cs="Times New Roman"/>
          <w:sz w:val="24"/>
          <w:szCs w:val="24"/>
          <w:rtl/>
        </w:rPr>
      </w:pPr>
    </w:p>
    <w:p w14:paraId="713C9047" w14:textId="77777777" w:rsidR="00E62024" w:rsidRPr="00E62024" w:rsidRDefault="00E62024" w:rsidP="00E62024">
      <w:pPr>
        <w:spacing w:after="0" w:line="240" w:lineRule="auto"/>
        <w:rPr>
          <w:rFonts w:ascii="Times New Roman" w:eastAsia="Times New Roman" w:hAnsi="Times New Roman" w:cs="Times New Roman"/>
          <w:sz w:val="24"/>
          <w:szCs w:val="24"/>
        </w:rPr>
      </w:pPr>
      <w:r w:rsidRPr="00E62024">
        <w:rPr>
          <w:rFonts w:ascii="Arial" w:eastAsia="Times New Roman" w:hAnsi="Arial" w:cs="Arial"/>
          <w:b/>
          <w:bCs/>
          <w:color w:val="000000"/>
          <w:rtl/>
        </w:rPr>
        <w:t> הקשר לערך</w:t>
      </w:r>
    </w:p>
    <w:p w14:paraId="3B77E8E8"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לראות איך פסוקי הגאולה מבטאים את הנס בכל התורה והאחדות</w:t>
      </w:r>
    </w:p>
    <w:p w14:paraId="022EE287" w14:textId="77777777" w:rsidR="00E62024" w:rsidRPr="00E62024" w:rsidRDefault="00E62024" w:rsidP="00E62024">
      <w:pPr>
        <w:spacing w:after="0" w:line="240" w:lineRule="auto"/>
        <w:rPr>
          <w:rFonts w:ascii="Times New Roman" w:eastAsia="Times New Roman" w:hAnsi="Times New Roman" w:cs="Times New Roman"/>
          <w:sz w:val="24"/>
          <w:szCs w:val="24"/>
          <w:rtl/>
        </w:rPr>
      </w:pPr>
      <w:r w:rsidRPr="00E62024">
        <w:rPr>
          <w:rFonts w:ascii="Arial" w:eastAsia="Times New Roman" w:hAnsi="Arial" w:cs="Arial"/>
          <w:color w:val="000000"/>
          <w:rtl/>
        </w:rPr>
        <w:t xml:space="preserve">הכאת המן- </w:t>
      </w:r>
      <w:proofErr w:type="spellStart"/>
      <w:r w:rsidRPr="00E62024">
        <w:rPr>
          <w:rFonts w:ascii="Arial" w:eastAsia="Times New Roman" w:hAnsi="Arial" w:cs="Arial"/>
          <w:color w:val="000000"/>
          <w:rtl/>
        </w:rPr>
        <w:t>הכח</w:t>
      </w:r>
      <w:proofErr w:type="spellEnd"/>
      <w:r w:rsidRPr="00E62024">
        <w:rPr>
          <w:rFonts w:ascii="Arial" w:eastAsia="Times New Roman" w:hAnsi="Arial" w:cs="Arial"/>
          <w:color w:val="000000"/>
          <w:rtl/>
        </w:rPr>
        <w:t xml:space="preserve"> שלנו מול המן דווקא בעמידה על התורה ביחד</w:t>
      </w:r>
    </w:p>
    <w:p w14:paraId="6C5EAA4C" w14:textId="77777777" w:rsidR="00E62024" w:rsidRDefault="00E62024"/>
    <w:sectPr w:rsidR="00E62024" w:rsidSect="008A7E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092"/>
    <w:multiLevelType w:val="multilevel"/>
    <w:tmpl w:val="64E2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77"/>
    <w:rsid w:val="005E7D18"/>
    <w:rsid w:val="008A7E85"/>
    <w:rsid w:val="00981B77"/>
    <w:rsid w:val="00D618C3"/>
    <w:rsid w:val="00E1242C"/>
    <w:rsid w:val="00E6202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B330"/>
  <w15:chartTrackingRefBased/>
  <w15:docId w15:val="{BD10952B-7DE8-4518-B078-C2B7B63F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E7D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E7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388243">
      <w:bodyDiv w:val="1"/>
      <w:marLeft w:val="0"/>
      <w:marRight w:val="0"/>
      <w:marTop w:val="0"/>
      <w:marBottom w:val="0"/>
      <w:divBdr>
        <w:top w:val="none" w:sz="0" w:space="0" w:color="auto"/>
        <w:left w:val="none" w:sz="0" w:space="0" w:color="auto"/>
        <w:bottom w:val="none" w:sz="0" w:space="0" w:color="auto"/>
        <w:right w:val="none" w:sz="0" w:space="0" w:color="auto"/>
      </w:divBdr>
    </w:div>
    <w:div w:id="1828354478">
      <w:bodyDiv w:val="1"/>
      <w:marLeft w:val="0"/>
      <w:marRight w:val="0"/>
      <w:marTop w:val="0"/>
      <w:marBottom w:val="0"/>
      <w:divBdr>
        <w:top w:val="none" w:sz="0" w:space="0" w:color="auto"/>
        <w:left w:val="none" w:sz="0" w:space="0" w:color="auto"/>
        <w:bottom w:val="none" w:sz="0" w:space="0" w:color="auto"/>
        <w:right w:val="none" w:sz="0" w:space="0" w:color="auto"/>
      </w:divBdr>
    </w:div>
    <w:div w:id="20845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bad.org.il/Magazines/Article.asp?ArticleID=13448&amp;CategoryID=2182"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4672</Characters>
  <Application>Microsoft Office Word</Application>
  <DocSecurity>0</DocSecurity>
  <Lines>38</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מנדי קפלון</dc:creator>
  <cp:keywords/>
  <dc:description/>
  <cp:lastModifiedBy>מנדי קפלון</cp:lastModifiedBy>
  <cp:revision>3</cp:revision>
  <dcterms:created xsi:type="dcterms:W3CDTF">2021-02-08T15:58:00Z</dcterms:created>
  <dcterms:modified xsi:type="dcterms:W3CDTF">2021-02-08T15:58:00Z</dcterms:modified>
</cp:coreProperties>
</file>