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447B7" w14:textId="45B83EED" w:rsidR="00971D23" w:rsidRDefault="00AC06DB" w:rsidP="00971D23">
      <w:pPr>
        <w:rPr>
          <w:rtl/>
        </w:rPr>
      </w:pPr>
      <w:r>
        <w:rPr>
          <w:rFonts w:hint="cs"/>
          <w:rtl/>
        </w:rPr>
        <w:t xml:space="preserve">ה </w:t>
      </w:r>
      <w:r w:rsidR="00971D23">
        <w:rPr>
          <w:rFonts w:hint="cs"/>
          <w:rtl/>
        </w:rPr>
        <w:t>ב"ה</w:t>
      </w:r>
    </w:p>
    <w:p w14:paraId="2CC0B958" w14:textId="49D18244" w:rsidR="00971D23" w:rsidRDefault="00971D23" w:rsidP="00971D23">
      <w:pPr>
        <w:rPr>
          <w:rtl/>
        </w:rPr>
      </w:pPr>
      <w:r>
        <w:rPr>
          <w:rFonts w:hint="cs"/>
          <w:rtl/>
        </w:rPr>
        <w:t>קורבן אשם</w:t>
      </w:r>
    </w:p>
    <w:p w14:paraId="057F4FA3" w14:textId="632CC189" w:rsidR="00971D23" w:rsidRDefault="00971D23" w:rsidP="00971D23">
      <w:pPr>
        <w:rPr>
          <w:rtl/>
        </w:rPr>
      </w:pPr>
      <w:r>
        <w:rPr>
          <w:rFonts w:hint="cs"/>
          <w:b/>
          <w:bCs/>
          <w:rtl/>
        </w:rPr>
        <w:t xml:space="preserve">פתיחה: </w:t>
      </w:r>
      <w:r>
        <w:rPr>
          <w:rFonts w:hint="cs"/>
          <w:rtl/>
        </w:rPr>
        <w:t>סיפור שבוע</w:t>
      </w:r>
      <w:r w:rsidR="007D4F00">
        <w:rPr>
          <w:rFonts w:hint="cs"/>
          <w:rtl/>
        </w:rPr>
        <w:t>ה</w:t>
      </w:r>
      <w:r>
        <w:rPr>
          <w:rFonts w:hint="cs"/>
          <w:rtl/>
        </w:rPr>
        <w:t xml:space="preserve"> ומזימה (עמ' 30 בחומש התורה שלי)</w:t>
      </w:r>
    </w:p>
    <w:p w14:paraId="405821C3" w14:textId="6FB6A61E" w:rsidR="00971D23" w:rsidRDefault="00971D23" w:rsidP="00971D23">
      <w:pPr>
        <w:rPr>
          <w:rtl/>
        </w:rPr>
      </w:pPr>
      <w:r>
        <w:rPr>
          <w:rFonts w:hint="cs"/>
          <w:b/>
          <w:bCs/>
          <w:rtl/>
        </w:rPr>
        <w:t>קישור:</w:t>
      </w:r>
      <w:r>
        <w:rPr>
          <w:rFonts w:hint="cs"/>
          <w:rtl/>
        </w:rPr>
        <w:t xml:space="preserve"> דיון: אם השתמשנו, לקחנו דבר שהוא לא שלנו ואנו מתחרטים על זה, מה עלינו לעשות?</w:t>
      </w:r>
    </w:p>
    <w:p w14:paraId="4D0FBF3D" w14:textId="671CCABC" w:rsidR="00971D23" w:rsidRDefault="00971D23" w:rsidP="00971D23">
      <w:pPr>
        <w:ind w:left="720"/>
        <w:rPr>
          <w:rtl/>
        </w:rPr>
      </w:pPr>
      <w:r>
        <w:rPr>
          <w:rFonts w:hint="cs"/>
          <w:rtl/>
        </w:rPr>
        <w:t xml:space="preserve">סקר: סיטואציות </w:t>
      </w:r>
      <w:r>
        <w:rPr>
          <w:rtl/>
        </w:rPr>
        <w:t>–</w:t>
      </w:r>
      <w:r>
        <w:rPr>
          <w:rFonts w:hint="cs"/>
          <w:rtl/>
        </w:rPr>
        <w:t xml:space="preserve"> מסכימה, לא מסכימה, מתלבטת</w:t>
      </w:r>
    </w:p>
    <w:p w14:paraId="569A7ADE" w14:textId="4977D74F" w:rsidR="00971D23" w:rsidRDefault="00971D23" w:rsidP="00971D23">
      <w:pPr>
        <w:rPr>
          <w:rtl/>
        </w:rPr>
      </w:pPr>
      <w:r>
        <w:rPr>
          <w:rFonts w:hint="cs"/>
          <w:b/>
          <w:bCs/>
          <w:rtl/>
        </w:rPr>
        <w:t>הפניה לתוכן:</w:t>
      </w:r>
      <w:r>
        <w:rPr>
          <w:rFonts w:hint="cs"/>
          <w:rtl/>
        </w:rPr>
        <w:t xml:space="preserve"> המורה קוראת פסוקים י"ד </w:t>
      </w:r>
      <w:r>
        <w:rPr>
          <w:rtl/>
        </w:rPr>
        <w:t>–</w:t>
      </w:r>
      <w:r>
        <w:rPr>
          <w:rFonts w:hint="cs"/>
          <w:rtl/>
        </w:rPr>
        <w:t xml:space="preserve"> כ"ו והבנות מוחאות כף בכל פעם שזה נושא חדש</w:t>
      </w:r>
      <w:bookmarkStart w:id="0" w:name="_GoBack"/>
      <w:bookmarkEnd w:id="0"/>
      <w:r>
        <w:rPr>
          <w:rFonts w:hint="cs"/>
          <w:rtl/>
        </w:rPr>
        <w:t>.</w:t>
      </w:r>
    </w:p>
    <w:p w14:paraId="3C5E11B5" w14:textId="77777777" w:rsidR="00385B92" w:rsidRPr="00385B92" w:rsidRDefault="00385B92" w:rsidP="00385B92">
      <w:pPr>
        <w:rPr>
          <w:rtl/>
        </w:rPr>
      </w:pPr>
      <w:r>
        <w:rPr>
          <w:rFonts w:hint="cs"/>
          <w:b/>
          <w:bCs/>
          <w:rtl/>
        </w:rPr>
        <w:t xml:space="preserve">סיפור מעילת עכן: </w:t>
      </w:r>
      <w:r w:rsidRPr="00385B92">
        <w:rPr>
          <w:rFonts w:cs="Arial"/>
          <w:u w:val="single"/>
          <w:rtl/>
        </w:rPr>
        <w:t>מעשה המעילה בחרם</w:t>
      </w:r>
    </w:p>
    <w:p w14:paraId="6C1928A4" w14:textId="5613D797" w:rsidR="00385B92" w:rsidRPr="00385B92" w:rsidRDefault="00385B92" w:rsidP="00385B92">
      <w:pPr>
        <w:rPr>
          <w:rtl/>
        </w:rPr>
      </w:pPr>
      <w:r w:rsidRPr="00385B92">
        <w:rPr>
          <w:rFonts w:cs="Arial"/>
          <w:rtl/>
        </w:rPr>
        <w:t xml:space="preserve">כמתואר בספר יהושע פרק ז, בעת נפילת חומות יריחו בשעת הכיבוש, הקצה יהושע את כל רכוש העיר עבור המשכן, על ידי החרמתו. עכן, שעל פי המדרש[דרוש מקור] הסתמך על הפסוק "וְאָכַלְתָּ אֶת-שְׁלַל </w:t>
      </w:r>
      <w:proofErr w:type="spellStart"/>
      <w:r w:rsidRPr="00385B92">
        <w:rPr>
          <w:rFonts w:cs="Arial"/>
          <w:rtl/>
        </w:rPr>
        <w:t>אֹיְבֶיך</w:t>
      </w:r>
      <w:proofErr w:type="spellEnd"/>
      <w:r w:rsidRPr="00385B92">
        <w:rPr>
          <w:rFonts w:cs="Arial"/>
          <w:rtl/>
        </w:rPr>
        <w:t>ָ",[2] לקח לעצמו "אַדֶּרֶת שִׁנְעָר אַחַת טוֹבָה וּמָאתַיִם שְׁקָלִים כֶּסֶף, וּלְשׁוֹן זָהָב אֶחָד חֲמִשִּׁים שְׁקָלִים"[3] וטמן אותם באוהלו. בעקבות כך נכשלו בני ישראל בקרב נגד העי.</w:t>
      </w:r>
    </w:p>
    <w:p w14:paraId="07FBA325" w14:textId="5242AF3F" w:rsidR="00385B92" w:rsidRDefault="00385B92" w:rsidP="00385B92">
      <w:pPr>
        <w:rPr>
          <w:rtl/>
        </w:rPr>
      </w:pPr>
      <w:r w:rsidRPr="00385B92">
        <w:rPr>
          <w:rFonts w:cs="Arial"/>
          <w:rtl/>
        </w:rPr>
        <w:t xml:space="preserve">בעזרת האורים ותומים הגריל יהושע גורלות והגיע לשבט יהודה. לאחר מכן הפיל יהושע גורל וכך הגיע אל עכן אשר הודה במעילתו בחרם. כעונש על מעילה זו, לקח יהושע את עכן, את רכושו ואת משפחתו לעמק עכור, ודן אותו בסקילה ואת רכושו בשריפה, לרוב הדעות משפחתו הובלה לשם כדי לזכות </w:t>
      </w:r>
      <w:proofErr w:type="spellStart"/>
      <w:r w:rsidRPr="00385B92">
        <w:rPr>
          <w:rFonts w:cs="Arial"/>
          <w:rtl/>
        </w:rPr>
        <w:t>בבזיונו</w:t>
      </w:r>
      <w:proofErr w:type="spellEnd"/>
      <w:r w:rsidRPr="00385B92">
        <w:rPr>
          <w:rFonts w:cs="Arial"/>
          <w:rtl/>
        </w:rPr>
        <w:t>, אך יש שאומרים[דרוש מקור] שגם משפחתו נידונה. מפרשי המקרא נחלקו האם עכן נהרג בגלל הגורל או בגלל הודאתו. לפני מיתתו התוודה עכן, והמשנה בסנהדרין (ו, ב) אומרת שבזכות וידויו התכפר חטאו של עכן, ומכאן למדו חז"ל שכל חייבי מיתות צריכים להתוודות קודם מיתתם כדי שיתכפר חטאם.</w:t>
      </w:r>
    </w:p>
    <w:p w14:paraId="6349D33C" w14:textId="61DCF1C7" w:rsidR="00385B92" w:rsidRDefault="00385B92" w:rsidP="00385B92">
      <w:pPr>
        <w:rPr>
          <w:rtl/>
        </w:rPr>
      </w:pPr>
      <w:r>
        <w:rPr>
          <w:rFonts w:hint="cs"/>
          <w:b/>
          <w:bCs/>
          <w:rtl/>
        </w:rPr>
        <w:t>תוכן:</w:t>
      </w:r>
      <w:r>
        <w:rPr>
          <w:rFonts w:hint="cs"/>
          <w:rtl/>
        </w:rPr>
        <w:t xml:space="preserve"> קוראים שוב פסוקים י"ד </w:t>
      </w:r>
      <w:r>
        <w:rPr>
          <w:rtl/>
        </w:rPr>
        <w:t>–</w:t>
      </w:r>
      <w:r>
        <w:rPr>
          <w:rFonts w:hint="cs"/>
          <w:rtl/>
        </w:rPr>
        <w:t xml:space="preserve"> ט"ז. ממלאים על הלוח מקרה ודין.</w:t>
      </w:r>
    </w:p>
    <w:p w14:paraId="74345A9F" w14:textId="14AEF2D6" w:rsidR="00385B92" w:rsidRDefault="00385B92" w:rsidP="00385B92">
      <w:pPr>
        <w:rPr>
          <w:b/>
          <w:bCs/>
          <w:rtl/>
        </w:rPr>
      </w:pPr>
      <w:r>
        <w:rPr>
          <w:rFonts w:hint="cs"/>
          <w:b/>
          <w:bCs/>
          <w:rtl/>
        </w:rPr>
        <w:t xml:space="preserve">מקרה על  אחד שמסתפק אם חטא </w:t>
      </w:r>
      <w:r>
        <w:rPr>
          <w:b/>
          <w:bCs/>
          <w:rtl/>
        </w:rPr>
        <w:t>–</w:t>
      </w:r>
      <w:r>
        <w:rPr>
          <w:rFonts w:hint="cs"/>
          <w:b/>
          <w:bCs/>
          <w:rtl/>
        </w:rPr>
        <w:t xml:space="preserve"> מהי תחושותיו?</w:t>
      </w:r>
    </w:p>
    <w:p w14:paraId="341E561C" w14:textId="6F2336D2" w:rsidR="00385B92" w:rsidRDefault="00385B92" w:rsidP="00385B92">
      <w:pPr>
        <w:rPr>
          <w:rtl/>
        </w:rPr>
      </w:pPr>
      <w:r>
        <w:rPr>
          <w:rFonts w:hint="cs"/>
          <w:b/>
          <w:bCs/>
          <w:rtl/>
        </w:rPr>
        <w:t>תוכן:</w:t>
      </w:r>
      <w:r>
        <w:rPr>
          <w:rFonts w:hint="cs"/>
          <w:rtl/>
        </w:rPr>
        <w:t xml:space="preserve"> קוראים שוב פסוקים י"ז </w:t>
      </w:r>
      <w:r>
        <w:rPr>
          <w:rtl/>
        </w:rPr>
        <w:t>–</w:t>
      </w:r>
      <w:r>
        <w:rPr>
          <w:rFonts w:hint="cs"/>
          <w:rtl/>
        </w:rPr>
        <w:t xml:space="preserve"> י"ט. ממלאים על הלוח מקרה ודין.</w:t>
      </w:r>
    </w:p>
    <w:p w14:paraId="52A07C14" w14:textId="77777777" w:rsidR="00385B92" w:rsidRDefault="00385B92" w:rsidP="00385B92">
      <w:pPr>
        <w:pStyle w:val="a3"/>
        <w:spacing w:line="360" w:lineRule="auto"/>
        <w:jc w:val="left"/>
        <w:rPr>
          <w:rFonts w:cs="David"/>
          <w:szCs w:val="24"/>
          <w:rtl/>
        </w:rPr>
      </w:pPr>
      <w:r>
        <w:rPr>
          <w:rFonts w:hint="cs"/>
          <w:b/>
          <w:bCs/>
          <w:rtl/>
        </w:rPr>
        <w:t>סיפור:</w:t>
      </w:r>
      <w:r>
        <w:rPr>
          <w:rFonts w:hint="cs"/>
          <w:rtl/>
        </w:rPr>
        <w:t xml:space="preserve"> </w:t>
      </w:r>
      <w:r>
        <w:rPr>
          <w:rFonts w:cs="David"/>
          <w:szCs w:val="24"/>
          <w:rtl/>
        </w:rPr>
        <w:t>זה היה לפני כמה שנים. גרתי בדירה מטופחת בלב העיר, וכמו כל חברותי הזמנתי אישה שתעבוד בניקיון ביתי. שוש היה שמה. היא גרה בשכונה רחוקה בקצה העיר, ואף פעם לא סיפרה על עצמה. למען האמת - גם לא התעניינתי בה. מדי חודש – ביום שישי – הקישה שוש על דלת ביתי ובאה לקבל תשלום. כך היה עד שיום אחד נמאס לי, והחלטתי לפטר אותה. כאשר באה ביום שישי לקבל את הכסף שהייתי חייבת לה, פשוט לא פתחתי את הדלת. שוש הקישה שוב, ואני התעלמתי. שוש קראה לי בקולה הצרוד, אבל אני – המשכתי לשבת בשקט מאחורי הדלת הסגורה. חיכיתי שתתייאש, סוף סוף התרחקה וזמן רב לא ראיתי אותה.</w:t>
      </w:r>
    </w:p>
    <w:p w14:paraId="71C4DEF5" w14:textId="77777777" w:rsidR="00385B92" w:rsidRDefault="00385B92" w:rsidP="00385B92">
      <w:pPr>
        <w:pStyle w:val="a3"/>
        <w:spacing w:line="360" w:lineRule="auto"/>
        <w:jc w:val="left"/>
        <w:rPr>
          <w:rFonts w:cs="David"/>
          <w:szCs w:val="24"/>
          <w:rtl/>
        </w:rPr>
      </w:pPr>
      <w:r>
        <w:rPr>
          <w:rFonts w:cs="David"/>
          <w:szCs w:val="24"/>
          <w:rtl/>
        </w:rPr>
        <w:t xml:space="preserve">לרוע מזלי, עברתי תאונת דרכים. בבת אחת הפכתי להיות חסרת אונים ומאושפזת בבית חולים. כואבת שכבתי במיטה, ורק מדי פעם פקחתי עיניים כדי לראות מה סביבי. יום אחד נכנסה לחדר פועלת ניקיון כפופה שלא הרימה עין מהרצפה. זיהיתי אותה </w:t>
      </w:r>
      <w:proofErr w:type="spellStart"/>
      <w:r>
        <w:rPr>
          <w:rFonts w:cs="David"/>
          <w:szCs w:val="24"/>
          <w:rtl/>
        </w:rPr>
        <w:t>מייד</w:t>
      </w:r>
      <w:proofErr w:type="spellEnd"/>
      <w:r>
        <w:rPr>
          <w:rFonts w:cs="David"/>
          <w:szCs w:val="24"/>
          <w:rtl/>
        </w:rPr>
        <w:t xml:space="preserve">. זו </w:t>
      </w:r>
      <w:proofErr w:type="spellStart"/>
      <w:r>
        <w:rPr>
          <w:rFonts w:cs="David"/>
          <w:szCs w:val="24"/>
          <w:rtl/>
        </w:rPr>
        <w:t>היתה</w:t>
      </w:r>
      <w:proofErr w:type="spellEnd"/>
      <w:r>
        <w:rPr>
          <w:rFonts w:cs="David"/>
          <w:szCs w:val="24"/>
          <w:rtl/>
        </w:rPr>
        <w:t xml:space="preserve"> שוש. בבת אחת הכרתי חזרה אלי. התרוממתי ושאלתי את עצמי איך אכפר על הרעה שעשיתי לה? </w:t>
      </w:r>
    </w:p>
    <w:p w14:paraId="2A28730A" w14:textId="576FAD08" w:rsidR="00385B92" w:rsidRDefault="00385B92" w:rsidP="00385B92">
      <w:pPr>
        <w:rPr>
          <w:rtl/>
        </w:rPr>
      </w:pPr>
      <w:r>
        <w:rPr>
          <w:rFonts w:hint="cs"/>
          <w:b/>
          <w:bCs/>
          <w:rtl/>
        </w:rPr>
        <w:t>תוכן:</w:t>
      </w:r>
      <w:r>
        <w:rPr>
          <w:rFonts w:hint="cs"/>
          <w:rtl/>
        </w:rPr>
        <w:t xml:space="preserve"> קוראים שוב פסוקים כ' </w:t>
      </w:r>
      <w:r>
        <w:rPr>
          <w:rtl/>
        </w:rPr>
        <w:t>–</w:t>
      </w:r>
      <w:r>
        <w:rPr>
          <w:rFonts w:hint="cs"/>
          <w:rtl/>
        </w:rPr>
        <w:t xml:space="preserve"> כ"ו. </w:t>
      </w:r>
    </w:p>
    <w:p w14:paraId="724DEAFD" w14:textId="1A2CC78B" w:rsidR="00CD0F86" w:rsidRDefault="00CD0F86" w:rsidP="00385B92">
      <w:pPr>
        <w:rPr>
          <w:rtl/>
        </w:rPr>
      </w:pPr>
      <w:r>
        <w:rPr>
          <w:rFonts w:hint="cs"/>
          <w:rtl/>
        </w:rPr>
        <w:t xml:space="preserve">רושמים את המילים של חמשת המקרים </w:t>
      </w:r>
      <w:r>
        <w:rPr>
          <w:rtl/>
        </w:rPr>
        <w:t>–</w:t>
      </w:r>
      <w:r>
        <w:rPr>
          <w:rFonts w:hint="cs"/>
          <w:rtl/>
        </w:rPr>
        <w:t xml:space="preserve"> הבנות צריכות למצוא: "</w:t>
      </w:r>
      <w:proofErr w:type="spellStart"/>
      <w:r>
        <w:rPr>
          <w:rFonts w:hint="cs"/>
          <w:rtl/>
        </w:rPr>
        <w:t>בפקדון</w:t>
      </w:r>
      <w:proofErr w:type="spellEnd"/>
      <w:r>
        <w:rPr>
          <w:rFonts w:hint="cs"/>
          <w:rtl/>
        </w:rPr>
        <w:t>", "בתשומת יד", "בגזל", "או עשק את עמיתו", "או מצא אבדה".</w:t>
      </w:r>
    </w:p>
    <w:p w14:paraId="42EFE8DA" w14:textId="78FA5334" w:rsidR="00CD0F86" w:rsidRDefault="00CD0F86" w:rsidP="00385B92">
      <w:pPr>
        <w:rPr>
          <w:rtl/>
        </w:rPr>
      </w:pPr>
      <w:r>
        <w:rPr>
          <w:rFonts w:hint="cs"/>
          <w:rtl/>
        </w:rPr>
        <w:t>מסבירים כל אחד מהמקרים.</w:t>
      </w:r>
    </w:p>
    <w:p w14:paraId="3656F6E4" w14:textId="41F4B0BB" w:rsidR="007D4F00" w:rsidRDefault="007D4F00" w:rsidP="00385B92">
      <w:pPr>
        <w:rPr>
          <w:rtl/>
        </w:rPr>
      </w:pPr>
      <w:r>
        <w:rPr>
          <w:rFonts w:hint="cs"/>
          <w:rtl/>
        </w:rPr>
        <w:t>ורושמים את הדין.</w:t>
      </w:r>
    </w:p>
    <w:p w14:paraId="16A6AC4C" w14:textId="77777777" w:rsidR="00385B92" w:rsidRPr="00385B92" w:rsidRDefault="00385B92" w:rsidP="00385B92">
      <w:pPr>
        <w:rPr>
          <w:b/>
          <w:bCs/>
        </w:rPr>
      </w:pPr>
    </w:p>
    <w:sectPr w:rsidR="00385B92" w:rsidRPr="00385B92" w:rsidSect="00455B3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B5"/>
    <w:rsid w:val="00385B92"/>
    <w:rsid w:val="0039062C"/>
    <w:rsid w:val="00455B3F"/>
    <w:rsid w:val="00503FE5"/>
    <w:rsid w:val="005D59B5"/>
    <w:rsid w:val="007542EA"/>
    <w:rsid w:val="007D4F00"/>
    <w:rsid w:val="00971D23"/>
    <w:rsid w:val="00AC06DB"/>
    <w:rsid w:val="00CD0F86"/>
    <w:rsid w:val="00ED1F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C511"/>
  <w15:chartTrackingRefBased/>
  <w15:docId w15:val="{DE21C2F4-9B20-4019-BA63-7BB0E3F8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link w:val="a4"/>
    <w:qFormat/>
    <w:rsid w:val="00385B92"/>
    <w:pPr>
      <w:spacing w:after="80" w:line="240" w:lineRule="auto"/>
      <w:jc w:val="both"/>
    </w:pPr>
    <w:rPr>
      <w:rFonts w:ascii="Times New Roman" w:eastAsia="Times New Roman" w:hAnsi="Times New Roman" w:cs="Miriam"/>
      <w:i/>
      <w:iCs/>
      <w:color w:val="339966"/>
      <w:sz w:val="24"/>
      <w:szCs w:val="20"/>
      <w:lang w:eastAsia="he-IL"/>
    </w:rPr>
  </w:style>
  <w:style w:type="character" w:customStyle="1" w:styleId="a4">
    <w:name w:val="ציטוט תו"/>
    <w:basedOn w:val="a0"/>
    <w:link w:val="a3"/>
    <w:rsid w:val="00385B92"/>
    <w:rPr>
      <w:rFonts w:ascii="Times New Roman" w:eastAsia="Times New Roman" w:hAnsi="Times New Roman" w:cs="Miriam"/>
      <w:i/>
      <w:iCs/>
      <w:color w:val="339966"/>
      <w:sz w:val="24"/>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99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405</Words>
  <Characters>2029</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מושקי וילהלם</dc:creator>
  <cp:keywords/>
  <dc:description/>
  <cp:lastModifiedBy>מושקי וילהלם</cp:lastModifiedBy>
  <cp:revision>5</cp:revision>
  <dcterms:created xsi:type="dcterms:W3CDTF">2018-11-04T08:29:00Z</dcterms:created>
  <dcterms:modified xsi:type="dcterms:W3CDTF">2018-11-05T12:40:00Z</dcterms:modified>
</cp:coreProperties>
</file>